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28C" w:rsidRDefault="000E328C" w:rsidP="000E328C">
      <w:pPr>
        <w:jc w:val="center"/>
        <w:rPr>
          <w:sz w:val="28"/>
          <w:szCs w:val="28"/>
          <w:lang w:val="uk-UA"/>
        </w:rPr>
      </w:pPr>
      <w:proofErr w:type="spellStart"/>
      <w:r>
        <w:rPr>
          <w:sz w:val="28"/>
          <w:szCs w:val="28"/>
          <w:lang w:val="uk-UA"/>
        </w:rPr>
        <w:t>ВКНЗ</w:t>
      </w:r>
      <w:proofErr w:type="spellEnd"/>
      <w:r>
        <w:rPr>
          <w:sz w:val="28"/>
          <w:szCs w:val="28"/>
          <w:lang w:val="uk-UA"/>
        </w:rPr>
        <w:t xml:space="preserve"> "</w:t>
      </w:r>
      <w:proofErr w:type="spellStart"/>
      <w:r>
        <w:rPr>
          <w:sz w:val="28"/>
          <w:szCs w:val="28"/>
          <w:lang w:val="uk-UA"/>
        </w:rPr>
        <w:t>Коростишівський</w:t>
      </w:r>
      <w:proofErr w:type="spellEnd"/>
      <w:r>
        <w:rPr>
          <w:sz w:val="28"/>
          <w:szCs w:val="28"/>
          <w:lang w:val="uk-UA"/>
        </w:rPr>
        <w:t xml:space="preserve"> педагогічний коледж імені І.Я. Франка"</w:t>
      </w:r>
    </w:p>
    <w:p w:rsidR="000E328C" w:rsidRDefault="000E328C" w:rsidP="000E328C">
      <w:pPr>
        <w:rPr>
          <w:sz w:val="28"/>
          <w:szCs w:val="28"/>
          <w:lang w:val="uk-UA"/>
        </w:rPr>
      </w:pPr>
    </w:p>
    <w:p w:rsidR="000E328C" w:rsidRDefault="000E328C" w:rsidP="000E328C">
      <w:pPr>
        <w:rPr>
          <w:sz w:val="28"/>
          <w:szCs w:val="28"/>
          <w:lang w:val="uk-UA"/>
        </w:rPr>
      </w:pPr>
    </w:p>
    <w:p w:rsidR="000E328C" w:rsidRDefault="000E328C" w:rsidP="000E328C">
      <w:pPr>
        <w:rPr>
          <w:sz w:val="28"/>
          <w:szCs w:val="28"/>
          <w:lang w:val="uk-UA"/>
        </w:rPr>
      </w:pPr>
    </w:p>
    <w:p w:rsidR="000E328C" w:rsidRDefault="0027051A" w:rsidP="000E328C">
      <w:pPr>
        <w:jc w:val="center"/>
        <w:rPr>
          <w:b/>
          <w:sz w:val="28"/>
          <w:szCs w:val="28"/>
          <w:lang w:val="uk-UA"/>
        </w:rPr>
      </w:pPr>
      <w:r>
        <w:rPr>
          <w:b/>
          <w:sz w:val="28"/>
          <w:szCs w:val="28"/>
          <w:lang w:val="uk-UA"/>
        </w:rPr>
        <w:t>Лекція № 7</w:t>
      </w:r>
    </w:p>
    <w:p w:rsidR="000E328C" w:rsidRDefault="000E328C" w:rsidP="000E328C">
      <w:pPr>
        <w:rPr>
          <w:sz w:val="28"/>
          <w:szCs w:val="28"/>
          <w:lang w:val="uk-UA"/>
        </w:rPr>
      </w:pPr>
    </w:p>
    <w:p w:rsidR="000E328C" w:rsidRDefault="000E328C" w:rsidP="000E328C">
      <w:pPr>
        <w:jc w:val="both"/>
        <w:rPr>
          <w:sz w:val="28"/>
          <w:szCs w:val="28"/>
          <w:lang w:val="uk-UA"/>
        </w:rPr>
      </w:pPr>
      <w:r>
        <w:rPr>
          <w:sz w:val="28"/>
          <w:szCs w:val="28"/>
          <w:lang w:val="uk-UA"/>
        </w:rPr>
        <w:t>До заняття допускаю</w:t>
      </w:r>
    </w:p>
    <w:p w:rsidR="000E328C" w:rsidRDefault="000E328C" w:rsidP="000E328C">
      <w:pPr>
        <w:jc w:val="both"/>
        <w:rPr>
          <w:sz w:val="28"/>
          <w:szCs w:val="28"/>
          <w:lang w:val="uk-UA"/>
        </w:rPr>
      </w:pPr>
      <w:r>
        <w:rPr>
          <w:sz w:val="28"/>
          <w:szCs w:val="28"/>
          <w:lang w:val="uk-UA"/>
        </w:rPr>
        <w:t>голова предметної (циклової) комісії</w:t>
      </w:r>
    </w:p>
    <w:p w:rsidR="000E328C" w:rsidRDefault="000E328C" w:rsidP="000E328C">
      <w:pPr>
        <w:jc w:val="both"/>
        <w:rPr>
          <w:sz w:val="28"/>
          <w:szCs w:val="28"/>
          <w:lang w:val="uk-UA"/>
        </w:rPr>
      </w:pPr>
      <w:r>
        <w:rPr>
          <w:sz w:val="28"/>
          <w:szCs w:val="28"/>
          <w:lang w:val="uk-UA"/>
        </w:rPr>
        <w:t xml:space="preserve">викладачів соціально-економічних дисциплін </w:t>
      </w:r>
    </w:p>
    <w:p w:rsidR="000E328C" w:rsidRDefault="000E328C" w:rsidP="000E328C">
      <w:pPr>
        <w:jc w:val="both"/>
        <w:rPr>
          <w:sz w:val="28"/>
          <w:szCs w:val="28"/>
          <w:lang w:val="uk-UA"/>
        </w:rPr>
      </w:pPr>
      <w:r>
        <w:rPr>
          <w:sz w:val="28"/>
          <w:szCs w:val="28"/>
          <w:lang w:val="uk-UA"/>
        </w:rPr>
        <w:t xml:space="preserve">__________________________ </w:t>
      </w:r>
      <w:r w:rsidR="00494BC0">
        <w:rPr>
          <w:sz w:val="28"/>
          <w:szCs w:val="28"/>
          <w:lang w:val="uk-UA"/>
        </w:rPr>
        <w:t>О.А.Самойленко</w:t>
      </w:r>
    </w:p>
    <w:p w:rsidR="000E328C" w:rsidRDefault="000E328C" w:rsidP="000E328C">
      <w:pPr>
        <w:widowControl w:val="0"/>
        <w:autoSpaceDE w:val="0"/>
        <w:autoSpaceDN w:val="0"/>
        <w:adjustRightInd w:val="0"/>
        <w:spacing w:line="360" w:lineRule="auto"/>
        <w:ind w:left="1276" w:hanging="1276"/>
        <w:jc w:val="both"/>
        <w:rPr>
          <w:b/>
          <w:sz w:val="28"/>
          <w:szCs w:val="28"/>
          <w:lang w:val="uk-UA"/>
        </w:rPr>
      </w:pPr>
    </w:p>
    <w:p w:rsidR="000E328C" w:rsidRDefault="000E328C" w:rsidP="000E328C">
      <w:pPr>
        <w:widowControl w:val="0"/>
        <w:autoSpaceDE w:val="0"/>
        <w:autoSpaceDN w:val="0"/>
        <w:adjustRightInd w:val="0"/>
        <w:spacing w:line="360" w:lineRule="auto"/>
        <w:ind w:left="1276" w:hanging="1276"/>
        <w:jc w:val="both"/>
        <w:rPr>
          <w:b/>
          <w:sz w:val="28"/>
          <w:szCs w:val="28"/>
          <w:lang w:val="uk-UA"/>
        </w:rPr>
      </w:pPr>
    </w:p>
    <w:p w:rsidR="0027051A" w:rsidRDefault="0027051A" w:rsidP="0027051A">
      <w:pPr>
        <w:rPr>
          <w:b/>
          <w:sz w:val="28"/>
          <w:szCs w:val="28"/>
          <w:lang w:val="uk-UA"/>
        </w:rPr>
      </w:pPr>
      <w:r w:rsidRPr="0027051A">
        <w:rPr>
          <w:b/>
          <w:sz w:val="28"/>
          <w:szCs w:val="28"/>
          <w:lang w:val="uk-UA"/>
        </w:rPr>
        <w:t>Тема 7. Православ'я</w:t>
      </w:r>
      <w:r>
        <w:rPr>
          <w:b/>
          <w:sz w:val="28"/>
          <w:szCs w:val="28"/>
          <w:lang w:val="uk-UA"/>
        </w:rPr>
        <w:t>.</w:t>
      </w:r>
    </w:p>
    <w:p w:rsidR="0027051A" w:rsidRPr="0027051A" w:rsidRDefault="0027051A" w:rsidP="0027051A">
      <w:pPr>
        <w:rPr>
          <w:b/>
          <w:sz w:val="28"/>
          <w:szCs w:val="28"/>
          <w:lang w:val="uk-UA"/>
        </w:rPr>
      </w:pPr>
    </w:p>
    <w:p w:rsidR="000E328C" w:rsidRDefault="000E328C" w:rsidP="000F0965">
      <w:pPr>
        <w:spacing w:line="360" w:lineRule="auto"/>
        <w:ind w:left="851" w:hanging="851"/>
        <w:jc w:val="both"/>
        <w:rPr>
          <w:sz w:val="28"/>
          <w:szCs w:val="28"/>
          <w:lang w:val="uk-UA"/>
        </w:rPr>
      </w:pPr>
      <w:r>
        <w:rPr>
          <w:b/>
          <w:sz w:val="28"/>
          <w:szCs w:val="28"/>
          <w:lang w:val="uk-UA"/>
        </w:rPr>
        <w:t xml:space="preserve">Мета. </w:t>
      </w:r>
      <w:r w:rsidR="000F0965" w:rsidRPr="000F0965">
        <w:rPr>
          <w:sz w:val="28"/>
          <w:szCs w:val="28"/>
          <w:lang w:val="uk-UA"/>
        </w:rPr>
        <w:t>Розкрити особливості</w:t>
      </w:r>
      <w:r w:rsidR="000F0965">
        <w:rPr>
          <w:sz w:val="28"/>
          <w:szCs w:val="28"/>
          <w:lang w:val="uk-UA"/>
        </w:rPr>
        <w:t xml:space="preserve"> віровчення та культу православ’я, системи організації управління православною церквою, вказати на роль православної церкви у сучасному світі; </w:t>
      </w:r>
      <w:r>
        <w:rPr>
          <w:sz w:val="28"/>
          <w:szCs w:val="28"/>
          <w:lang w:val="uk-UA"/>
        </w:rPr>
        <w:t xml:space="preserve">формувати толерантне ставлення до представників різних християнських громад. </w:t>
      </w:r>
    </w:p>
    <w:p w:rsidR="000E328C" w:rsidRDefault="000E328C" w:rsidP="000E328C">
      <w:pPr>
        <w:jc w:val="both"/>
        <w:rPr>
          <w:sz w:val="28"/>
          <w:szCs w:val="28"/>
          <w:lang w:val="uk-UA"/>
        </w:rPr>
      </w:pPr>
    </w:p>
    <w:p w:rsidR="000E328C" w:rsidRDefault="000E328C" w:rsidP="000E328C">
      <w:pPr>
        <w:widowControl w:val="0"/>
        <w:autoSpaceDE w:val="0"/>
        <w:autoSpaceDN w:val="0"/>
        <w:adjustRightInd w:val="0"/>
        <w:spacing w:line="360" w:lineRule="auto"/>
        <w:jc w:val="center"/>
        <w:rPr>
          <w:b/>
          <w:sz w:val="28"/>
          <w:szCs w:val="28"/>
          <w:lang w:val="uk-UA"/>
        </w:rPr>
      </w:pPr>
      <w:r>
        <w:rPr>
          <w:b/>
          <w:sz w:val="28"/>
          <w:szCs w:val="28"/>
          <w:lang w:val="uk-UA"/>
        </w:rPr>
        <w:t>План викладу матеріалу</w:t>
      </w:r>
    </w:p>
    <w:p w:rsidR="000F0965" w:rsidRDefault="000F0965" w:rsidP="000F0965">
      <w:pPr>
        <w:spacing w:line="360" w:lineRule="auto"/>
        <w:jc w:val="both"/>
        <w:rPr>
          <w:sz w:val="28"/>
          <w:szCs w:val="28"/>
          <w:lang w:val="uk-UA"/>
        </w:rPr>
      </w:pPr>
      <w:r>
        <w:rPr>
          <w:sz w:val="28"/>
          <w:szCs w:val="28"/>
          <w:lang w:val="uk-UA"/>
        </w:rPr>
        <w:t xml:space="preserve">1. Особливості віровчення та культу православ’я. </w:t>
      </w:r>
    </w:p>
    <w:p w:rsidR="000F0965" w:rsidRDefault="000F0965" w:rsidP="000F0965">
      <w:pPr>
        <w:spacing w:line="360" w:lineRule="auto"/>
        <w:jc w:val="both"/>
        <w:rPr>
          <w:sz w:val="28"/>
          <w:szCs w:val="28"/>
          <w:lang w:val="uk-UA"/>
        </w:rPr>
      </w:pPr>
      <w:r>
        <w:rPr>
          <w:sz w:val="28"/>
          <w:szCs w:val="28"/>
          <w:lang w:val="uk-UA"/>
        </w:rPr>
        <w:t xml:space="preserve">2. Особливості організація управління православною церквою. </w:t>
      </w:r>
    </w:p>
    <w:p w:rsidR="000F0965" w:rsidRDefault="000F0965" w:rsidP="000F0965">
      <w:pPr>
        <w:spacing w:line="360" w:lineRule="auto"/>
        <w:jc w:val="both"/>
        <w:rPr>
          <w:sz w:val="28"/>
          <w:szCs w:val="28"/>
          <w:lang w:val="uk-UA"/>
        </w:rPr>
      </w:pPr>
      <w:r>
        <w:rPr>
          <w:sz w:val="28"/>
          <w:szCs w:val="28"/>
          <w:lang w:val="uk-UA"/>
        </w:rPr>
        <w:t>3. Роль православної церкви у сучасному світі.</w:t>
      </w:r>
    </w:p>
    <w:p w:rsidR="000F0965" w:rsidRDefault="000F0965" w:rsidP="000F0965">
      <w:pPr>
        <w:spacing w:line="360" w:lineRule="auto"/>
        <w:jc w:val="both"/>
        <w:rPr>
          <w:sz w:val="28"/>
          <w:szCs w:val="28"/>
          <w:lang w:val="uk-UA"/>
        </w:rPr>
      </w:pPr>
    </w:p>
    <w:p w:rsidR="000E328C" w:rsidRDefault="000E328C" w:rsidP="000E328C">
      <w:pPr>
        <w:pStyle w:val="1"/>
        <w:spacing w:line="360" w:lineRule="auto"/>
        <w:ind w:firstLine="0"/>
        <w:rPr>
          <w:sz w:val="28"/>
          <w:szCs w:val="28"/>
        </w:rPr>
      </w:pPr>
      <w:r>
        <w:rPr>
          <w:b/>
          <w:sz w:val="28"/>
          <w:szCs w:val="28"/>
        </w:rPr>
        <w:t xml:space="preserve">Обладнання та література. </w:t>
      </w:r>
    </w:p>
    <w:p w:rsidR="000E328C" w:rsidRDefault="000E328C" w:rsidP="000F0965">
      <w:pPr>
        <w:spacing w:line="360" w:lineRule="auto"/>
        <w:ind w:firstLine="284"/>
        <w:jc w:val="both"/>
        <w:rPr>
          <w:sz w:val="28"/>
          <w:lang w:val="uk-UA"/>
        </w:rPr>
      </w:pPr>
      <w:r>
        <w:rPr>
          <w:sz w:val="28"/>
          <w:lang w:val="uk-UA"/>
        </w:rPr>
        <w:t xml:space="preserve">1. Навчальний посібник з релігієзнавства: </w:t>
      </w:r>
      <w:proofErr w:type="spellStart"/>
      <w:r>
        <w:rPr>
          <w:sz w:val="28"/>
          <w:lang w:val="uk-UA"/>
        </w:rPr>
        <w:t>лнкції</w:t>
      </w:r>
      <w:proofErr w:type="spellEnd"/>
      <w:r>
        <w:rPr>
          <w:sz w:val="28"/>
          <w:lang w:val="uk-UA"/>
        </w:rPr>
        <w:t>, семінари, практичні заняття, словник. Підготував І.І.</w:t>
      </w:r>
      <w:proofErr w:type="spellStart"/>
      <w:r>
        <w:rPr>
          <w:sz w:val="28"/>
          <w:lang w:val="uk-UA"/>
        </w:rPr>
        <w:t>Якухо</w:t>
      </w:r>
      <w:proofErr w:type="spellEnd"/>
      <w:r>
        <w:rPr>
          <w:sz w:val="28"/>
          <w:lang w:val="uk-UA"/>
        </w:rPr>
        <w:t xml:space="preserve">, кандидат історичних наук. – Житомир 2005. – С. 40-62. </w:t>
      </w:r>
    </w:p>
    <w:p w:rsidR="000E328C" w:rsidRDefault="000E328C" w:rsidP="000F0965">
      <w:pPr>
        <w:spacing w:line="360" w:lineRule="auto"/>
        <w:ind w:firstLine="284"/>
        <w:jc w:val="both"/>
        <w:rPr>
          <w:sz w:val="28"/>
          <w:lang w:val="uk-UA"/>
        </w:rPr>
      </w:pPr>
      <w:r>
        <w:rPr>
          <w:sz w:val="28"/>
          <w:lang w:val="uk-UA"/>
        </w:rPr>
        <w:t xml:space="preserve">2. Сидоренко О. Релігієзнавство. Підручник / О. Сидоренко. – К.: 2007. – С. 160-212. </w:t>
      </w:r>
    </w:p>
    <w:p w:rsidR="000E328C" w:rsidRDefault="000E328C" w:rsidP="000F0965">
      <w:pPr>
        <w:spacing w:line="360" w:lineRule="auto"/>
        <w:ind w:firstLine="284"/>
        <w:jc w:val="both"/>
        <w:rPr>
          <w:sz w:val="28"/>
          <w:lang w:val="uk-UA"/>
        </w:rPr>
      </w:pPr>
      <w:r>
        <w:rPr>
          <w:sz w:val="28"/>
          <w:lang w:val="uk-UA"/>
        </w:rPr>
        <w:t xml:space="preserve">3. Релігієзнавство: </w:t>
      </w:r>
      <w:proofErr w:type="spellStart"/>
      <w:r>
        <w:rPr>
          <w:sz w:val="28"/>
          <w:lang w:val="uk-UA"/>
        </w:rPr>
        <w:t>Навч</w:t>
      </w:r>
      <w:proofErr w:type="spellEnd"/>
      <w:r>
        <w:rPr>
          <w:sz w:val="28"/>
          <w:lang w:val="uk-UA"/>
        </w:rPr>
        <w:t xml:space="preserve">. </w:t>
      </w:r>
      <w:proofErr w:type="spellStart"/>
      <w:r>
        <w:rPr>
          <w:sz w:val="28"/>
          <w:lang w:val="uk-UA"/>
        </w:rPr>
        <w:t>посібн</w:t>
      </w:r>
      <w:proofErr w:type="spellEnd"/>
      <w:r>
        <w:rPr>
          <w:sz w:val="28"/>
          <w:lang w:val="uk-UA"/>
        </w:rPr>
        <w:t xml:space="preserve">. /М. Ф. Рибачук, Р36 М. І. </w:t>
      </w:r>
      <w:proofErr w:type="spellStart"/>
      <w:r>
        <w:rPr>
          <w:sz w:val="28"/>
          <w:lang w:val="uk-UA"/>
        </w:rPr>
        <w:t>Кирюшко</w:t>
      </w:r>
      <w:proofErr w:type="spellEnd"/>
      <w:r>
        <w:rPr>
          <w:sz w:val="28"/>
          <w:lang w:val="uk-UA"/>
        </w:rPr>
        <w:t xml:space="preserve">, </w:t>
      </w:r>
      <w:proofErr w:type="spellStart"/>
      <w:r>
        <w:rPr>
          <w:sz w:val="28"/>
          <w:lang w:val="uk-UA"/>
        </w:rPr>
        <w:t>JI</w:t>
      </w:r>
      <w:proofErr w:type="spellEnd"/>
      <w:r>
        <w:rPr>
          <w:sz w:val="28"/>
          <w:lang w:val="uk-UA"/>
        </w:rPr>
        <w:t xml:space="preserve">. Б. </w:t>
      </w:r>
      <w:proofErr w:type="spellStart"/>
      <w:r>
        <w:rPr>
          <w:sz w:val="28"/>
          <w:lang w:val="uk-UA"/>
        </w:rPr>
        <w:t>Пилявець</w:t>
      </w:r>
      <w:proofErr w:type="spellEnd"/>
      <w:r>
        <w:rPr>
          <w:sz w:val="28"/>
          <w:lang w:val="uk-UA"/>
        </w:rPr>
        <w:t xml:space="preserve"> та ін.; За ред. </w:t>
      </w:r>
      <w:proofErr w:type="spellStart"/>
      <w:r>
        <w:rPr>
          <w:sz w:val="28"/>
          <w:lang w:val="uk-UA"/>
        </w:rPr>
        <w:t>док-ра</w:t>
      </w:r>
      <w:proofErr w:type="spellEnd"/>
      <w:r>
        <w:rPr>
          <w:sz w:val="28"/>
          <w:lang w:val="uk-UA"/>
        </w:rPr>
        <w:t xml:space="preserve"> філософ, наук, проф. М. Ф. Рибачука. — К.: Освіта, 1997. – С. 50-127.</w:t>
      </w:r>
    </w:p>
    <w:p w:rsidR="000E328C" w:rsidRDefault="000E328C" w:rsidP="000E328C">
      <w:pPr>
        <w:rPr>
          <w:lang w:val="uk-UA"/>
        </w:rPr>
      </w:pPr>
    </w:p>
    <w:p w:rsidR="000E328C" w:rsidRDefault="000E328C" w:rsidP="000E328C">
      <w:pPr>
        <w:widowControl w:val="0"/>
        <w:autoSpaceDE w:val="0"/>
        <w:autoSpaceDN w:val="0"/>
        <w:adjustRightInd w:val="0"/>
        <w:spacing w:line="360" w:lineRule="auto"/>
        <w:jc w:val="both"/>
        <w:rPr>
          <w:sz w:val="28"/>
          <w:szCs w:val="28"/>
          <w:lang w:val="uk-UA"/>
        </w:rPr>
      </w:pPr>
      <w:r>
        <w:rPr>
          <w:b/>
          <w:sz w:val="28"/>
          <w:szCs w:val="28"/>
          <w:lang w:val="uk-UA"/>
        </w:rPr>
        <w:t xml:space="preserve">Тип заняття. </w:t>
      </w:r>
      <w:r>
        <w:rPr>
          <w:sz w:val="28"/>
          <w:szCs w:val="28"/>
          <w:lang w:val="uk-UA"/>
        </w:rPr>
        <w:t>Оглядова лекція.</w:t>
      </w:r>
    </w:p>
    <w:p w:rsidR="000F0965" w:rsidRPr="00F632F7" w:rsidRDefault="000F0965" w:rsidP="000F0965">
      <w:pPr>
        <w:widowControl w:val="0"/>
        <w:autoSpaceDE w:val="0"/>
        <w:autoSpaceDN w:val="0"/>
        <w:adjustRightInd w:val="0"/>
        <w:spacing w:line="360" w:lineRule="auto"/>
        <w:ind w:firstLine="567"/>
        <w:jc w:val="both"/>
        <w:rPr>
          <w:sz w:val="26"/>
          <w:szCs w:val="26"/>
          <w:lang w:val="uk-UA"/>
        </w:rPr>
      </w:pPr>
      <w:r w:rsidRPr="00F632F7">
        <w:rPr>
          <w:sz w:val="26"/>
          <w:szCs w:val="26"/>
          <w:lang w:val="uk-UA"/>
        </w:rPr>
        <w:lastRenderedPageBreak/>
        <w:t>Виділення православ’я в одну з провідних течій християнства розпочалося досить рано. Православ’я формувалося на теренах Візантійської імперії, було її державною  релігією. Це позначилося на організації церкви, її соціальному вченні, навіть на формі викладу віро</w:t>
      </w:r>
      <w:r w:rsidRPr="00F632F7">
        <w:rPr>
          <w:sz w:val="26"/>
          <w:szCs w:val="26"/>
          <w:lang w:val="uk-UA"/>
        </w:rPr>
        <w:softHyphen/>
        <w:t>вчення. Особливостями православ'я є схильність до не</w:t>
      </w:r>
      <w:r w:rsidRPr="00F632F7">
        <w:rPr>
          <w:sz w:val="26"/>
          <w:szCs w:val="26"/>
          <w:lang w:val="uk-UA"/>
        </w:rPr>
        <w:softHyphen/>
        <w:t>змінності догматики та обрядовості, регламентація служби у храмі, поведінки вірних у храмі, побуті та ін.</w:t>
      </w:r>
    </w:p>
    <w:p w:rsidR="000F0965" w:rsidRPr="00F632F7" w:rsidRDefault="000F0965" w:rsidP="000F0965">
      <w:pPr>
        <w:widowControl w:val="0"/>
        <w:autoSpaceDE w:val="0"/>
        <w:autoSpaceDN w:val="0"/>
        <w:adjustRightInd w:val="0"/>
        <w:spacing w:line="360" w:lineRule="auto"/>
        <w:ind w:firstLine="567"/>
        <w:jc w:val="both"/>
        <w:rPr>
          <w:sz w:val="26"/>
          <w:szCs w:val="26"/>
          <w:lang w:val="uk-UA"/>
        </w:rPr>
      </w:pPr>
      <w:r w:rsidRPr="00F632F7">
        <w:rPr>
          <w:sz w:val="26"/>
          <w:szCs w:val="26"/>
          <w:lang w:val="uk-UA"/>
        </w:rPr>
        <w:t>Віровчення православної церкви ґрунтується на поло</w:t>
      </w:r>
      <w:r w:rsidRPr="00F632F7">
        <w:rPr>
          <w:sz w:val="26"/>
          <w:szCs w:val="26"/>
          <w:lang w:val="uk-UA"/>
        </w:rPr>
        <w:softHyphen/>
        <w:t xml:space="preserve">женнях Святого Письма — Біблії і священного передання (повчань отців церкви), рішень помісних і вселенських соборів </w:t>
      </w:r>
      <w:r w:rsidRPr="00F632F7">
        <w:rPr>
          <w:sz w:val="26"/>
          <w:szCs w:val="26"/>
          <w:lang w:val="en-US"/>
        </w:rPr>
        <w:t>IV</w:t>
      </w:r>
      <w:r w:rsidRPr="00F632F7">
        <w:rPr>
          <w:sz w:val="26"/>
          <w:szCs w:val="26"/>
          <w:lang w:val="uk-UA"/>
        </w:rPr>
        <w:t xml:space="preserve">- </w:t>
      </w:r>
      <w:r w:rsidRPr="00F632F7">
        <w:rPr>
          <w:sz w:val="26"/>
          <w:szCs w:val="26"/>
          <w:lang w:val="en-US"/>
        </w:rPr>
        <w:t>VIII</w:t>
      </w:r>
      <w:r w:rsidRPr="00F632F7">
        <w:rPr>
          <w:sz w:val="26"/>
          <w:szCs w:val="26"/>
          <w:lang w:val="uk-UA"/>
        </w:rPr>
        <w:t xml:space="preserve"> ст. Православні християни вірують у Господа Ісуса Христа, як викладено у символі віри, об</w:t>
      </w:r>
      <w:r w:rsidRPr="00F632F7">
        <w:rPr>
          <w:sz w:val="26"/>
          <w:szCs w:val="26"/>
          <w:lang w:val="uk-UA"/>
        </w:rPr>
        <w:softHyphen/>
        <w:t>стоюють приналежність до заснованої ним Єдиної Святої, Соборної та Апостольської Церкви, яка під проводом Свя</w:t>
      </w:r>
      <w:r w:rsidRPr="00F632F7">
        <w:rPr>
          <w:sz w:val="26"/>
          <w:szCs w:val="26"/>
          <w:lang w:val="uk-UA"/>
        </w:rPr>
        <w:softHyphen/>
        <w:t>того Духу незмінно правильно зберігає вчення Ісуса Хри</w:t>
      </w:r>
      <w:r w:rsidRPr="00F632F7">
        <w:rPr>
          <w:sz w:val="26"/>
          <w:szCs w:val="26"/>
          <w:lang w:val="uk-UA"/>
        </w:rPr>
        <w:softHyphen/>
        <w:t>ста.</w:t>
      </w:r>
    </w:p>
    <w:p w:rsidR="000F0965" w:rsidRPr="00F632F7" w:rsidRDefault="000F0965" w:rsidP="000F0965">
      <w:pPr>
        <w:widowControl w:val="0"/>
        <w:autoSpaceDE w:val="0"/>
        <w:autoSpaceDN w:val="0"/>
        <w:adjustRightInd w:val="0"/>
        <w:spacing w:line="360" w:lineRule="auto"/>
        <w:ind w:firstLine="567"/>
        <w:jc w:val="both"/>
        <w:rPr>
          <w:sz w:val="26"/>
          <w:szCs w:val="26"/>
        </w:rPr>
      </w:pPr>
      <w:r w:rsidRPr="00F632F7">
        <w:rPr>
          <w:sz w:val="26"/>
          <w:szCs w:val="26"/>
          <w:lang w:val="uk-UA"/>
        </w:rPr>
        <w:t>Православні визнають триєдиного Бога, творця й упра</w:t>
      </w:r>
      <w:r w:rsidRPr="00F632F7">
        <w:rPr>
          <w:sz w:val="26"/>
          <w:szCs w:val="26"/>
          <w:lang w:val="uk-UA"/>
        </w:rPr>
        <w:softHyphen/>
        <w:t>вителя Всесвіту, переконані в існуванні потойбічного сві</w:t>
      </w:r>
      <w:r w:rsidRPr="00F632F7">
        <w:rPr>
          <w:sz w:val="26"/>
          <w:szCs w:val="26"/>
          <w:lang w:val="uk-UA"/>
        </w:rPr>
        <w:softHyphen/>
        <w:t xml:space="preserve">ту, вірять у посмертне </w:t>
      </w:r>
      <w:proofErr w:type="spellStart"/>
      <w:r w:rsidRPr="00F632F7">
        <w:rPr>
          <w:sz w:val="26"/>
          <w:szCs w:val="26"/>
          <w:lang w:val="uk-UA"/>
        </w:rPr>
        <w:t>воздаяння</w:t>
      </w:r>
      <w:proofErr w:type="spellEnd"/>
      <w:r w:rsidRPr="00F632F7">
        <w:rPr>
          <w:sz w:val="26"/>
          <w:szCs w:val="26"/>
          <w:lang w:val="uk-UA"/>
        </w:rPr>
        <w:t>, спасенну місію Ісуса Христа.</w:t>
      </w:r>
    </w:p>
    <w:p w:rsidR="000F0965" w:rsidRPr="00F632F7" w:rsidRDefault="000F0965" w:rsidP="000F0965">
      <w:pPr>
        <w:widowControl w:val="0"/>
        <w:autoSpaceDE w:val="0"/>
        <w:autoSpaceDN w:val="0"/>
        <w:adjustRightInd w:val="0"/>
        <w:spacing w:line="360" w:lineRule="auto"/>
        <w:ind w:firstLine="567"/>
        <w:jc w:val="both"/>
        <w:rPr>
          <w:sz w:val="26"/>
          <w:szCs w:val="26"/>
        </w:rPr>
      </w:pPr>
      <w:r w:rsidRPr="00F632F7">
        <w:rPr>
          <w:sz w:val="26"/>
          <w:szCs w:val="26"/>
          <w:lang w:val="uk-UA"/>
        </w:rPr>
        <w:t xml:space="preserve">Вони вважають, що Бог </w:t>
      </w:r>
      <w:proofErr w:type="spellStart"/>
      <w:r w:rsidRPr="00F632F7">
        <w:rPr>
          <w:sz w:val="26"/>
          <w:szCs w:val="26"/>
          <w:lang w:val="uk-UA"/>
        </w:rPr>
        <w:t>-Отець</w:t>
      </w:r>
      <w:proofErr w:type="spellEnd"/>
      <w:r w:rsidRPr="00F632F7">
        <w:rPr>
          <w:sz w:val="26"/>
          <w:szCs w:val="26"/>
          <w:lang w:val="uk-UA"/>
        </w:rPr>
        <w:t xml:space="preserve"> ні від кого не наро</w:t>
      </w:r>
      <w:r w:rsidRPr="00F632F7">
        <w:rPr>
          <w:sz w:val="26"/>
          <w:szCs w:val="26"/>
          <w:lang w:val="uk-UA"/>
        </w:rPr>
        <w:softHyphen/>
        <w:t xml:space="preserve">джується і не виходить. Син </w:t>
      </w:r>
      <w:proofErr w:type="spellStart"/>
      <w:r w:rsidRPr="00F632F7">
        <w:rPr>
          <w:sz w:val="26"/>
          <w:szCs w:val="26"/>
          <w:lang w:val="uk-UA"/>
        </w:rPr>
        <w:t>Бжий</w:t>
      </w:r>
      <w:proofErr w:type="spellEnd"/>
      <w:r w:rsidRPr="00F632F7">
        <w:rPr>
          <w:sz w:val="26"/>
          <w:szCs w:val="26"/>
          <w:lang w:val="uk-UA"/>
        </w:rPr>
        <w:t xml:space="preserve"> народжується від Бога-Отця, а Святий Дух виходить під Бога-Отця. Ісус Христос вчить не лише істинно поклонятися Богові, а й любити його, який і є найвища Любов.</w:t>
      </w:r>
    </w:p>
    <w:p w:rsidR="000F0965" w:rsidRPr="00F632F7" w:rsidRDefault="000F0965" w:rsidP="000F0965">
      <w:pPr>
        <w:widowControl w:val="0"/>
        <w:autoSpaceDE w:val="0"/>
        <w:autoSpaceDN w:val="0"/>
        <w:adjustRightInd w:val="0"/>
        <w:spacing w:line="360" w:lineRule="auto"/>
        <w:ind w:firstLine="567"/>
        <w:jc w:val="both"/>
        <w:rPr>
          <w:sz w:val="26"/>
          <w:szCs w:val="26"/>
        </w:rPr>
      </w:pPr>
      <w:r w:rsidRPr="00F632F7">
        <w:rPr>
          <w:sz w:val="26"/>
          <w:szCs w:val="26"/>
          <w:lang w:val="uk-UA"/>
        </w:rPr>
        <w:t>Релігійне життя ніж посланнях зосереджується навколо храму, де відбуваються богослужіння, серед яких важливіше — літургія або обідня, під час якої здійснюється причащання. Другим елементом богослужіння є молитва, яку проводять духовенство і віруючі. Надзвичайно важ</w:t>
      </w:r>
      <w:r w:rsidRPr="00F632F7">
        <w:rPr>
          <w:sz w:val="26"/>
          <w:szCs w:val="26"/>
          <w:lang w:val="uk-UA"/>
        </w:rPr>
        <w:softHyphen/>
        <w:t>лива функція церкви полягає у здійсненні 7 християнських таїнств: хрещення (зануренням людини у воду купелі), миропомазання, причащання тілом і кров'ю Хрис</w:t>
      </w:r>
      <w:r w:rsidRPr="00F632F7">
        <w:rPr>
          <w:sz w:val="26"/>
          <w:szCs w:val="26"/>
          <w:lang w:val="uk-UA"/>
        </w:rPr>
        <w:softHyphen/>
        <w:t>товою, покаяння (сповідь), шлюб, священство та соборування.</w:t>
      </w:r>
    </w:p>
    <w:p w:rsidR="000F0965" w:rsidRPr="00F632F7" w:rsidRDefault="000F0965" w:rsidP="000F0965">
      <w:pPr>
        <w:widowControl w:val="0"/>
        <w:autoSpaceDE w:val="0"/>
        <w:autoSpaceDN w:val="0"/>
        <w:adjustRightInd w:val="0"/>
        <w:spacing w:line="360" w:lineRule="auto"/>
        <w:ind w:firstLine="567"/>
        <w:jc w:val="both"/>
        <w:rPr>
          <w:sz w:val="26"/>
          <w:szCs w:val="26"/>
        </w:rPr>
      </w:pPr>
      <w:r w:rsidRPr="00F632F7">
        <w:rPr>
          <w:sz w:val="26"/>
          <w:szCs w:val="26"/>
          <w:lang w:val="uk-UA"/>
        </w:rPr>
        <w:t>У православному храмі розміщено ікони, перед якими вірні моляться. На них зображені Бог, Божа Матір, ангели, святі угодники. Православні вірять, що через них Бог може являти свої чудеса, зцілювати та втішати людей. Крім ікон, для богослужіння та виконання таїнств і обря</w:t>
      </w:r>
      <w:r w:rsidRPr="00F632F7">
        <w:rPr>
          <w:sz w:val="26"/>
          <w:szCs w:val="26"/>
          <w:lang w:val="uk-UA"/>
        </w:rPr>
        <w:softHyphen/>
        <w:t>дів використовуються хрест, кадило, свічки, лампади. По неділях виголошується проповідь (казань). Читання Єван</w:t>
      </w:r>
      <w:r w:rsidRPr="00F632F7">
        <w:rPr>
          <w:sz w:val="26"/>
          <w:szCs w:val="26"/>
          <w:lang w:val="uk-UA"/>
        </w:rPr>
        <w:softHyphen/>
        <w:t>гелія, молитви, таїнства супроводжуються співами, за</w:t>
      </w:r>
      <w:r w:rsidRPr="00F632F7">
        <w:rPr>
          <w:sz w:val="26"/>
          <w:szCs w:val="26"/>
          <w:lang w:val="uk-UA"/>
        </w:rPr>
        <w:softHyphen/>
        <w:t xml:space="preserve">палюванням свічок та лампад, </w:t>
      </w:r>
      <w:r w:rsidRPr="00F632F7">
        <w:rPr>
          <w:sz w:val="26"/>
          <w:szCs w:val="26"/>
          <w:lang w:val="uk-UA"/>
        </w:rPr>
        <w:lastRenderedPageBreak/>
        <w:t>поклонами ін. Богослужбовою мовою є церковнослов'янська (староболгар</w:t>
      </w:r>
      <w:r w:rsidRPr="00F632F7">
        <w:rPr>
          <w:sz w:val="26"/>
          <w:szCs w:val="26"/>
          <w:lang w:val="uk-UA"/>
        </w:rPr>
        <w:softHyphen/>
        <w:t>ська).</w:t>
      </w:r>
    </w:p>
    <w:p w:rsidR="000F0965" w:rsidRPr="00F632F7" w:rsidRDefault="000F0965" w:rsidP="000F0965">
      <w:pPr>
        <w:widowControl w:val="0"/>
        <w:autoSpaceDE w:val="0"/>
        <w:autoSpaceDN w:val="0"/>
        <w:adjustRightInd w:val="0"/>
        <w:spacing w:line="360" w:lineRule="auto"/>
        <w:ind w:firstLine="567"/>
        <w:jc w:val="both"/>
        <w:rPr>
          <w:sz w:val="26"/>
          <w:szCs w:val="26"/>
        </w:rPr>
      </w:pPr>
      <w:r w:rsidRPr="00F632F7">
        <w:rPr>
          <w:sz w:val="26"/>
          <w:szCs w:val="26"/>
          <w:lang w:val="uk-UA"/>
        </w:rPr>
        <w:t>У православ'ї вшановують останки святих (мощі). У православному культі чимало свят. Святкові події та дати є чи не кожного дня тижня. Однак особливо відзна</w:t>
      </w:r>
      <w:r w:rsidRPr="00F632F7">
        <w:rPr>
          <w:sz w:val="26"/>
          <w:szCs w:val="26"/>
          <w:lang w:val="uk-UA"/>
        </w:rPr>
        <w:softHyphen/>
        <w:t xml:space="preserve">чаються великі </w:t>
      </w:r>
      <w:proofErr w:type="spellStart"/>
      <w:r w:rsidRPr="00F632F7">
        <w:rPr>
          <w:sz w:val="26"/>
          <w:szCs w:val="26"/>
          <w:lang w:val="uk-UA"/>
        </w:rPr>
        <w:t>двунадесяті</w:t>
      </w:r>
      <w:proofErr w:type="spellEnd"/>
      <w:r w:rsidRPr="00F632F7">
        <w:rPr>
          <w:sz w:val="26"/>
          <w:szCs w:val="26"/>
          <w:lang w:val="uk-UA"/>
        </w:rPr>
        <w:t xml:space="preserve"> свята, які присвячені Ісусу Христу та іншим особам Трійці, а також Божій Матері. Чимало свят вшановують святих, а також чудотворні ікони. Існують престольні, або храмові, свята, на честь яких зведено певну церкву.</w:t>
      </w:r>
    </w:p>
    <w:p w:rsidR="000F0965" w:rsidRPr="00F632F7" w:rsidRDefault="000F0965" w:rsidP="000F0965">
      <w:pPr>
        <w:widowControl w:val="0"/>
        <w:autoSpaceDE w:val="0"/>
        <w:autoSpaceDN w:val="0"/>
        <w:adjustRightInd w:val="0"/>
        <w:spacing w:line="360" w:lineRule="auto"/>
        <w:ind w:firstLine="567"/>
        <w:jc w:val="both"/>
        <w:rPr>
          <w:sz w:val="26"/>
          <w:szCs w:val="26"/>
        </w:rPr>
      </w:pPr>
      <w:r w:rsidRPr="00F632F7">
        <w:rPr>
          <w:sz w:val="26"/>
          <w:szCs w:val="26"/>
          <w:lang w:val="uk-UA"/>
        </w:rPr>
        <w:t>Святими вважаються пророки, апостоли, мучени</w:t>
      </w:r>
      <w:r w:rsidRPr="00F632F7">
        <w:rPr>
          <w:sz w:val="26"/>
          <w:szCs w:val="26"/>
          <w:lang w:val="uk-UA"/>
        </w:rPr>
        <w:softHyphen/>
        <w:t>ки, святителі, преподобні, безсрібники, блаженні та праведні.</w:t>
      </w:r>
    </w:p>
    <w:p w:rsidR="000F0965" w:rsidRPr="00F632F7" w:rsidRDefault="000F0965" w:rsidP="000F0965">
      <w:pPr>
        <w:widowControl w:val="0"/>
        <w:autoSpaceDE w:val="0"/>
        <w:autoSpaceDN w:val="0"/>
        <w:adjustRightInd w:val="0"/>
        <w:spacing w:line="360" w:lineRule="auto"/>
        <w:ind w:firstLine="567"/>
        <w:jc w:val="both"/>
        <w:rPr>
          <w:sz w:val="26"/>
          <w:szCs w:val="26"/>
          <w:lang w:val="uk-UA"/>
        </w:rPr>
      </w:pPr>
      <w:r w:rsidRPr="00F632F7">
        <w:rPr>
          <w:sz w:val="26"/>
          <w:szCs w:val="26"/>
          <w:lang w:val="uk-UA"/>
        </w:rPr>
        <w:t xml:space="preserve">Величезна увага приділяється постам — утриманню від м'ясної, молочної їжі та яєць по середах і п'ятницях, а також перед Великоднем, Різдвом, </w:t>
      </w:r>
      <w:proofErr w:type="spellStart"/>
      <w:r w:rsidRPr="00F632F7">
        <w:rPr>
          <w:sz w:val="26"/>
          <w:szCs w:val="26"/>
          <w:lang w:val="uk-UA"/>
        </w:rPr>
        <w:t>Успінням</w:t>
      </w:r>
      <w:proofErr w:type="spellEnd"/>
      <w:r w:rsidRPr="00F632F7">
        <w:rPr>
          <w:sz w:val="26"/>
          <w:szCs w:val="26"/>
          <w:lang w:val="uk-UA"/>
        </w:rPr>
        <w:t xml:space="preserve"> та за тиждень   після Трійці.</w:t>
      </w:r>
    </w:p>
    <w:p w:rsidR="000F0965" w:rsidRPr="00F632F7" w:rsidRDefault="000F0965" w:rsidP="000F0965">
      <w:pPr>
        <w:widowControl w:val="0"/>
        <w:autoSpaceDE w:val="0"/>
        <w:autoSpaceDN w:val="0"/>
        <w:adjustRightInd w:val="0"/>
        <w:spacing w:line="360" w:lineRule="auto"/>
        <w:ind w:firstLine="567"/>
        <w:jc w:val="both"/>
        <w:rPr>
          <w:sz w:val="26"/>
          <w:szCs w:val="26"/>
        </w:rPr>
      </w:pPr>
      <w:r w:rsidRPr="00F632F7">
        <w:rPr>
          <w:sz w:val="26"/>
          <w:szCs w:val="26"/>
          <w:lang w:val="uk-UA"/>
        </w:rPr>
        <w:t>У православ'ї існує чорне (неодружене) та (одру</w:t>
      </w:r>
      <w:r w:rsidRPr="00F632F7">
        <w:rPr>
          <w:sz w:val="26"/>
          <w:szCs w:val="26"/>
          <w:lang w:val="uk-UA"/>
        </w:rPr>
        <w:softHyphen/>
        <w:t>жене) духовенство, зберігається давня традиція чернецтва. Віруючі організовують братства, товариства, недільні шко</w:t>
      </w:r>
      <w:r w:rsidRPr="00F632F7">
        <w:rPr>
          <w:sz w:val="26"/>
          <w:szCs w:val="26"/>
          <w:lang w:val="uk-UA"/>
        </w:rPr>
        <w:softHyphen/>
        <w:t>ли тощо.</w:t>
      </w:r>
    </w:p>
    <w:p w:rsidR="000F0965" w:rsidRPr="00F632F7" w:rsidRDefault="000F0965" w:rsidP="000F0965">
      <w:pPr>
        <w:widowControl w:val="0"/>
        <w:autoSpaceDE w:val="0"/>
        <w:autoSpaceDN w:val="0"/>
        <w:adjustRightInd w:val="0"/>
        <w:spacing w:line="360" w:lineRule="auto"/>
        <w:ind w:firstLine="567"/>
        <w:jc w:val="both"/>
        <w:rPr>
          <w:sz w:val="26"/>
          <w:szCs w:val="26"/>
        </w:rPr>
      </w:pPr>
      <w:r w:rsidRPr="00F632F7">
        <w:rPr>
          <w:sz w:val="26"/>
          <w:szCs w:val="26"/>
          <w:lang w:val="uk-UA"/>
        </w:rPr>
        <w:t>Храм у православ'ї обов'язково зорієнтований зі сходу на захід. У східній частині є вівтар священне місце за іконостасом. Вівтар символізує Царство Небесне. У ньому розміщено святий престол, на якому відбувається пере</w:t>
      </w:r>
      <w:r w:rsidRPr="00F632F7">
        <w:rPr>
          <w:sz w:val="26"/>
          <w:szCs w:val="26"/>
          <w:lang w:val="uk-UA"/>
        </w:rPr>
        <w:softHyphen/>
        <w:t xml:space="preserve">творення святих дарів. На престолі знаходяться </w:t>
      </w:r>
      <w:proofErr w:type="spellStart"/>
      <w:r w:rsidRPr="00F632F7">
        <w:rPr>
          <w:sz w:val="26"/>
          <w:szCs w:val="26"/>
          <w:lang w:val="uk-UA"/>
        </w:rPr>
        <w:t>антимінс</w:t>
      </w:r>
      <w:proofErr w:type="spellEnd"/>
      <w:r w:rsidRPr="00F632F7">
        <w:rPr>
          <w:sz w:val="26"/>
          <w:szCs w:val="26"/>
          <w:lang w:val="uk-UA"/>
        </w:rPr>
        <w:t xml:space="preserve"> (освячений шовковий плат із зображенням Ісуса Христа та вшитою частинкою мощів святого), Євангеліє, хрест, </w:t>
      </w:r>
      <w:proofErr w:type="spellStart"/>
      <w:r w:rsidRPr="00F632F7">
        <w:rPr>
          <w:sz w:val="26"/>
          <w:szCs w:val="26"/>
          <w:lang w:val="uk-UA"/>
        </w:rPr>
        <w:t>дарохранительниця</w:t>
      </w:r>
      <w:proofErr w:type="spellEnd"/>
      <w:r w:rsidRPr="00F632F7">
        <w:rPr>
          <w:sz w:val="26"/>
          <w:szCs w:val="26"/>
          <w:lang w:val="uk-UA"/>
        </w:rPr>
        <w:tab/>
        <w:t xml:space="preserve"> і</w:t>
      </w:r>
      <w:r w:rsidRPr="00F632F7">
        <w:rPr>
          <w:sz w:val="26"/>
          <w:szCs w:val="26"/>
          <w:lang w:val="uk-UA"/>
        </w:rPr>
        <w:tab/>
        <w:t xml:space="preserve"> дароносиця. За престолом                                                                                                                                                                                                                                                                                                                                                                                                                                                                             стоїть семисвічник, а за ним — </w:t>
      </w:r>
      <w:proofErr w:type="spellStart"/>
      <w:r w:rsidRPr="00F632F7">
        <w:rPr>
          <w:sz w:val="26"/>
          <w:szCs w:val="26"/>
          <w:lang w:val="uk-UA"/>
        </w:rPr>
        <w:t>запрестольний</w:t>
      </w:r>
      <w:proofErr w:type="spellEnd"/>
      <w:r w:rsidRPr="00F632F7">
        <w:rPr>
          <w:sz w:val="26"/>
          <w:szCs w:val="26"/>
          <w:lang w:val="uk-UA"/>
        </w:rPr>
        <w:t xml:space="preserve"> хрест. Ліворуч від престолу встановлюють невеликий стіл, що називається жертовником, на ньому — священні посудини з допо</w:t>
      </w:r>
      <w:r w:rsidRPr="00F632F7">
        <w:rPr>
          <w:sz w:val="26"/>
          <w:szCs w:val="26"/>
          <w:lang w:val="uk-UA"/>
        </w:rPr>
        <w:softHyphen/>
        <w:t xml:space="preserve">міжними </w:t>
      </w:r>
      <w:proofErr w:type="spellStart"/>
      <w:r w:rsidRPr="00F632F7">
        <w:rPr>
          <w:sz w:val="26"/>
          <w:szCs w:val="26"/>
          <w:lang w:val="uk-UA"/>
        </w:rPr>
        <w:t>приналежностями</w:t>
      </w:r>
      <w:proofErr w:type="spellEnd"/>
      <w:r w:rsidRPr="00F632F7">
        <w:rPr>
          <w:sz w:val="26"/>
          <w:szCs w:val="26"/>
          <w:lang w:val="uk-UA"/>
        </w:rPr>
        <w:t xml:space="preserve"> до них. У вівтарі зберігаються також кадило, підсвічники (</w:t>
      </w:r>
      <w:proofErr w:type="spellStart"/>
      <w:r w:rsidRPr="00F632F7">
        <w:rPr>
          <w:sz w:val="26"/>
          <w:szCs w:val="26"/>
          <w:lang w:val="uk-UA"/>
        </w:rPr>
        <w:t>дикирій</w:t>
      </w:r>
      <w:proofErr w:type="spellEnd"/>
      <w:r w:rsidRPr="00F632F7">
        <w:rPr>
          <w:sz w:val="26"/>
          <w:szCs w:val="26"/>
          <w:lang w:val="uk-UA"/>
        </w:rPr>
        <w:t xml:space="preserve"> та трикирій), </w:t>
      </w:r>
      <w:proofErr w:type="spellStart"/>
      <w:r w:rsidRPr="00F632F7">
        <w:rPr>
          <w:sz w:val="26"/>
          <w:szCs w:val="26"/>
          <w:lang w:val="uk-UA"/>
        </w:rPr>
        <w:t>рипіди</w:t>
      </w:r>
      <w:proofErr w:type="spellEnd"/>
      <w:r w:rsidRPr="00F632F7">
        <w:rPr>
          <w:sz w:val="26"/>
          <w:szCs w:val="26"/>
          <w:lang w:val="uk-UA"/>
        </w:rPr>
        <w:t>, або опахала.</w:t>
      </w:r>
    </w:p>
    <w:p w:rsidR="000F0965" w:rsidRPr="00F632F7" w:rsidRDefault="000F0965" w:rsidP="000F0965">
      <w:pPr>
        <w:widowControl w:val="0"/>
        <w:autoSpaceDE w:val="0"/>
        <w:autoSpaceDN w:val="0"/>
        <w:adjustRightInd w:val="0"/>
        <w:spacing w:line="360" w:lineRule="auto"/>
        <w:ind w:firstLine="567"/>
        <w:jc w:val="both"/>
        <w:rPr>
          <w:sz w:val="26"/>
          <w:szCs w:val="26"/>
        </w:rPr>
      </w:pPr>
      <w:r w:rsidRPr="00F632F7">
        <w:rPr>
          <w:sz w:val="26"/>
          <w:szCs w:val="26"/>
          <w:lang w:val="uk-UA"/>
        </w:rPr>
        <w:tab/>
        <w:t>Сам  Господь дав людям ще у Старому Завіті через проро</w:t>
      </w:r>
      <w:r w:rsidRPr="00F632F7">
        <w:rPr>
          <w:sz w:val="26"/>
          <w:szCs w:val="26"/>
          <w:lang w:val="uk-UA"/>
        </w:rPr>
        <w:softHyphen/>
        <w:t>ка Мойсея вказівки, яким повинен бути храм для бого</w:t>
      </w:r>
      <w:r w:rsidRPr="00F632F7">
        <w:rPr>
          <w:sz w:val="26"/>
          <w:szCs w:val="26"/>
          <w:lang w:val="uk-UA"/>
        </w:rPr>
        <w:softHyphen/>
        <w:t>служіння; новозавітний православний храм упорядковано за зразком старозавітного.</w:t>
      </w:r>
    </w:p>
    <w:p w:rsidR="000F0965" w:rsidRPr="00F632F7" w:rsidRDefault="000F0965" w:rsidP="000F0965">
      <w:pPr>
        <w:widowControl w:val="0"/>
        <w:autoSpaceDE w:val="0"/>
        <w:autoSpaceDN w:val="0"/>
        <w:adjustRightInd w:val="0"/>
        <w:spacing w:line="360" w:lineRule="auto"/>
        <w:ind w:firstLine="567"/>
        <w:jc w:val="both"/>
        <w:rPr>
          <w:sz w:val="26"/>
          <w:szCs w:val="26"/>
          <w:lang w:val="uk-UA"/>
        </w:rPr>
      </w:pPr>
      <w:r w:rsidRPr="00F632F7">
        <w:rPr>
          <w:sz w:val="26"/>
          <w:szCs w:val="26"/>
          <w:lang w:val="uk-UA"/>
        </w:rPr>
        <w:tab/>
        <w:t xml:space="preserve">Як старозавітний храм (спочатку - </w:t>
      </w:r>
      <w:proofErr w:type="spellStart"/>
      <w:r w:rsidRPr="00F632F7">
        <w:rPr>
          <w:sz w:val="26"/>
          <w:szCs w:val="26"/>
          <w:lang w:val="uk-UA"/>
        </w:rPr>
        <w:t>скинія</w:t>
      </w:r>
      <w:proofErr w:type="spellEnd"/>
      <w:r w:rsidRPr="00F632F7">
        <w:rPr>
          <w:sz w:val="26"/>
          <w:szCs w:val="26"/>
          <w:lang w:val="uk-UA"/>
        </w:rPr>
        <w:t>) ділився на три час</w:t>
      </w:r>
      <w:r w:rsidRPr="00F632F7">
        <w:rPr>
          <w:sz w:val="26"/>
          <w:szCs w:val="26"/>
          <w:lang w:val="uk-UA"/>
        </w:rPr>
        <w:softHyphen/>
        <w:t>тини: святе святих, святилище і двір, так і православний христи</w:t>
      </w:r>
      <w:r w:rsidRPr="00F632F7">
        <w:rPr>
          <w:sz w:val="26"/>
          <w:szCs w:val="26"/>
          <w:lang w:val="uk-UA"/>
        </w:rPr>
        <w:softHyphen/>
        <w:t>янський храм ділиться на три частини: вівтар, середня частина храму і притвор.</w:t>
      </w:r>
    </w:p>
    <w:p w:rsidR="000F0965" w:rsidRPr="00F632F7" w:rsidRDefault="000F0965" w:rsidP="000F0965">
      <w:pPr>
        <w:widowControl w:val="0"/>
        <w:autoSpaceDE w:val="0"/>
        <w:autoSpaceDN w:val="0"/>
        <w:adjustRightInd w:val="0"/>
        <w:spacing w:line="360" w:lineRule="auto"/>
        <w:ind w:firstLine="567"/>
        <w:jc w:val="both"/>
        <w:rPr>
          <w:sz w:val="26"/>
          <w:szCs w:val="26"/>
          <w:lang w:val="uk-UA"/>
        </w:rPr>
      </w:pPr>
      <w:r w:rsidRPr="00F632F7">
        <w:rPr>
          <w:sz w:val="26"/>
          <w:szCs w:val="26"/>
          <w:lang w:val="uk-UA"/>
        </w:rPr>
        <w:tab/>
        <w:t>Як святе святих тоді означало, так і тепер вівтар означає – Царство Небесне.</w:t>
      </w:r>
    </w:p>
    <w:p w:rsidR="000F0965" w:rsidRPr="00F632F7" w:rsidRDefault="000F0965" w:rsidP="000F0965">
      <w:pPr>
        <w:widowControl w:val="0"/>
        <w:autoSpaceDE w:val="0"/>
        <w:autoSpaceDN w:val="0"/>
        <w:adjustRightInd w:val="0"/>
        <w:spacing w:line="360" w:lineRule="auto"/>
        <w:ind w:firstLine="567"/>
        <w:jc w:val="both"/>
        <w:rPr>
          <w:sz w:val="26"/>
          <w:szCs w:val="26"/>
        </w:rPr>
      </w:pPr>
      <w:r w:rsidRPr="00F632F7">
        <w:rPr>
          <w:sz w:val="26"/>
          <w:szCs w:val="26"/>
          <w:lang w:val="uk-UA"/>
        </w:rPr>
        <w:lastRenderedPageBreak/>
        <w:tab/>
        <w:t xml:space="preserve">У стародавньому завіті у святе святих ніхто не міг входити. Тільки первосвященик міг входити, один раз на рік, і то лише з кров’ю очисної жертви адже царство небесне після гріхопадіння було закрите для людини. Первосвященик був образом Христа, і ця дія його знаменувала людям, що настане час, коли Христос, через пролиття  Своєї крові, стражданнями на хресті відкриє Царство Небесне для всіх. Ось чому, коли Христос помер на хресті, завіса у храмі, яка закривала святе святих, розірвалася навпіл: з цього моменту Христос відкрив </w:t>
      </w:r>
      <w:proofErr w:type="spellStart"/>
      <w:r w:rsidRPr="00F632F7">
        <w:rPr>
          <w:sz w:val="26"/>
          <w:szCs w:val="26"/>
          <w:lang w:val="uk-UA"/>
        </w:rPr>
        <w:t>врата</w:t>
      </w:r>
      <w:proofErr w:type="spellEnd"/>
      <w:r w:rsidRPr="00F632F7">
        <w:rPr>
          <w:sz w:val="26"/>
          <w:szCs w:val="26"/>
          <w:lang w:val="uk-UA"/>
        </w:rPr>
        <w:t xml:space="preserve"> Царства Небесного для всіх, хто з вірою приходить до Нього.</w:t>
      </w:r>
    </w:p>
    <w:p w:rsidR="000F0965" w:rsidRPr="00F632F7" w:rsidRDefault="000F0965" w:rsidP="000F0965">
      <w:pPr>
        <w:widowControl w:val="0"/>
        <w:autoSpaceDE w:val="0"/>
        <w:autoSpaceDN w:val="0"/>
        <w:adjustRightInd w:val="0"/>
        <w:spacing w:line="360" w:lineRule="auto"/>
        <w:ind w:firstLine="567"/>
        <w:jc w:val="both"/>
        <w:rPr>
          <w:sz w:val="26"/>
          <w:szCs w:val="26"/>
        </w:rPr>
      </w:pPr>
      <w:r w:rsidRPr="00F632F7">
        <w:rPr>
          <w:sz w:val="26"/>
          <w:szCs w:val="26"/>
          <w:lang w:val="uk-UA"/>
        </w:rPr>
        <w:tab/>
        <w:t>Святилищу відповідає у нашому православному храмі середня частина храму. У святилище старозавітного храму ніхто з народу не мав права входити, крім священиків. У нашому ж храмі стоять усі віруючі християни, бо тепер ні для кого не закрите Царство Боже.</w:t>
      </w:r>
    </w:p>
    <w:p w:rsidR="000F0965" w:rsidRPr="00F632F7" w:rsidRDefault="000F0965" w:rsidP="000F0965">
      <w:pPr>
        <w:widowControl w:val="0"/>
        <w:autoSpaceDE w:val="0"/>
        <w:autoSpaceDN w:val="0"/>
        <w:adjustRightInd w:val="0"/>
        <w:spacing w:line="360" w:lineRule="auto"/>
        <w:ind w:firstLine="567"/>
        <w:jc w:val="both"/>
        <w:rPr>
          <w:sz w:val="26"/>
          <w:szCs w:val="26"/>
        </w:rPr>
      </w:pPr>
      <w:r w:rsidRPr="00F632F7">
        <w:rPr>
          <w:sz w:val="26"/>
          <w:szCs w:val="26"/>
          <w:lang w:val="uk-UA"/>
        </w:rPr>
        <w:tab/>
        <w:t xml:space="preserve">Двору старозавітного храму, де знаходився увесь народ, відповідає у православному храмі притвор, який тепер суттєвого значення не має. Раніше тут стояли оголошені (оглашенні), які, готуючись стати християнами, ще не </w:t>
      </w:r>
      <w:proofErr w:type="spellStart"/>
      <w:r w:rsidRPr="00F632F7">
        <w:rPr>
          <w:sz w:val="26"/>
          <w:szCs w:val="26"/>
          <w:lang w:val="uk-UA"/>
        </w:rPr>
        <w:t>сподобилися</w:t>
      </w:r>
      <w:proofErr w:type="spellEnd"/>
      <w:r w:rsidRPr="00F632F7">
        <w:rPr>
          <w:sz w:val="26"/>
          <w:szCs w:val="26"/>
          <w:lang w:val="uk-UA"/>
        </w:rPr>
        <w:t xml:space="preserve"> Таїнства хре</w:t>
      </w:r>
      <w:r w:rsidRPr="00F632F7">
        <w:rPr>
          <w:sz w:val="26"/>
          <w:szCs w:val="26"/>
          <w:lang w:val="uk-UA"/>
        </w:rPr>
        <w:softHyphen/>
        <w:t>щення. Тепер же іноді тих, хто тяжко згрішив, і відступників від Церкви тимчасово посилають стояти у притворі, для виправлення.</w:t>
      </w:r>
    </w:p>
    <w:p w:rsidR="000F0965" w:rsidRPr="00F632F7" w:rsidRDefault="000F0965" w:rsidP="000F0965">
      <w:pPr>
        <w:widowControl w:val="0"/>
        <w:autoSpaceDE w:val="0"/>
        <w:autoSpaceDN w:val="0"/>
        <w:adjustRightInd w:val="0"/>
        <w:spacing w:line="360" w:lineRule="auto"/>
        <w:ind w:firstLine="567"/>
        <w:jc w:val="both"/>
        <w:rPr>
          <w:sz w:val="26"/>
          <w:szCs w:val="26"/>
        </w:rPr>
      </w:pPr>
      <w:r w:rsidRPr="00F632F7">
        <w:rPr>
          <w:sz w:val="26"/>
          <w:szCs w:val="26"/>
          <w:lang w:val="uk-UA"/>
        </w:rPr>
        <w:tab/>
        <w:t>Православні храми будуються вівтарем на схід - у бік світла, де сходить сонце: Господь Ісус Христос є для нас "Схід", від Ньо</w:t>
      </w:r>
      <w:r w:rsidRPr="00F632F7">
        <w:rPr>
          <w:sz w:val="26"/>
          <w:szCs w:val="26"/>
          <w:lang w:val="uk-UA"/>
        </w:rPr>
        <w:softHyphen/>
        <w:t xml:space="preserve">го засяяло нам вічне Божественне Світло. В церковних молитвах ми називаємо Ісуса Христа: "Сонце правди", "з висоти Сходу" (тобто "Схід </w:t>
      </w:r>
      <w:proofErr w:type="spellStart"/>
      <w:r w:rsidRPr="00F632F7">
        <w:rPr>
          <w:sz w:val="26"/>
          <w:szCs w:val="26"/>
          <w:lang w:val="uk-UA"/>
        </w:rPr>
        <w:t>звище</w:t>
      </w:r>
      <w:proofErr w:type="spellEnd"/>
      <w:r w:rsidRPr="00F632F7">
        <w:rPr>
          <w:sz w:val="26"/>
          <w:szCs w:val="26"/>
          <w:lang w:val="uk-UA"/>
        </w:rPr>
        <w:t>", згори); "Схід - ім'я Йому".</w:t>
      </w:r>
    </w:p>
    <w:p w:rsidR="000F0965" w:rsidRPr="00F632F7" w:rsidRDefault="000F0965" w:rsidP="000F0965">
      <w:pPr>
        <w:widowControl w:val="0"/>
        <w:autoSpaceDE w:val="0"/>
        <w:autoSpaceDN w:val="0"/>
        <w:adjustRightInd w:val="0"/>
        <w:spacing w:line="360" w:lineRule="auto"/>
        <w:ind w:firstLine="567"/>
        <w:jc w:val="both"/>
        <w:rPr>
          <w:sz w:val="26"/>
          <w:szCs w:val="26"/>
        </w:rPr>
      </w:pPr>
      <w:r w:rsidRPr="00F632F7">
        <w:rPr>
          <w:sz w:val="26"/>
          <w:szCs w:val="26"/>
          <w:lang w:val="uk-UA"/>
        </w:rPr>
        <w:tab/>
        <w:t>Кожен храм присвячується Богу, носячи ім'я в пам'ять тієї чи іншої священної події, або угодника Божого, наприклад, Троїцький храм, Преображенський, Вознесенський, Благовіщенсь</w:t>
      </w:r>
      <w:r w:rsidRPr="00F632F7">
        <w:rPr>
          <w:sz w:val="26"/>
          <w:szCs w:val="26"/>
          <w:lang w:val="uk-UA"/>
        </w:rPr>
        <w:softHyphen/>
        <w:t xml:space="preserve">кий, Покровський, Михайло-Архангельський, Миколаївський та ін. Якщо у храмі влаштовують кілька вівтарів, кожен з них освячується у пам'ять особливої події чи святого. Тоді всі вівтарі, крім головного, називаються </w:t>
      </w:r>
      <w:proofErr w:type="spellStart"/>
      <w:r w:rsidRPr="00F632F7">
        <w:rPr>
          <w:sz w:val="26"/>
          <w:szCs w:val="26"/>
          <w:lang w:val="uk-UA"/>
        </w:rPr>
        <w:t>приділами</w:t>
      </w:r>
      <w:proofErr w:type="spellEnd"/>
      <w:r w:rsidRPr="00F632F7">
        <w:rPr>
          <w:sz w:val="26"/>
          <w:szCs w:val="26"/>
          <w:lang w:val="uk-UA"/>
        </w:rPr>
        <w:t xml:space="preserve"> (тобто прибудованими, додат</w:t>
      </w:r>
      <w:r w:rsidRPr="00F632F7">
        <w:rPr>
          <w:sz w:val="26"/>
          <w:szCs w:val="26"/>
          <w:lang w:val="uk-UA"/>
        </w:rPr>
        <w:softHyphen/>
        <w:t>ковими).</w:t>
      </w:r>
    </w:p>
    <w:p w:rsidR="000F0965" w:rsidRPr="00F632F7" w:rsidRDefault="000F0965" w:rsidP="000F0965">
      <w:pPr>
        <w:widowControl w:val="0"/>
        <w:autoSpaceDE w:val="0"/>
        <w:autoSpaceDN w:val="0"/>
        <w:adjustRightInd w:val="0"/>
        <w:spacing w:line="360" w:lineRule="auto"/>
        <w:ind w:firstLine="567"/>
        <w:jc w:val="both"/>
        <w:rPr>
          <w:sz w:val="26"/>
          <w:szCs w:val="26"/>
        </w:rPr>
      </w:pPr>
      <w:r w:rsidRPr="00F632F7">
        <w:rPr>
          <w:sz w:val="26"/>
          <w:szCs w:val="26"/>
          <w:lang w:val="uk-UA"/>
        </w:rPr>
        <w:tab/>
        <w:t>Храм Божий за своїм зовнішнім виглядом відрізняється від інших будівель. Здебільшого храм у своїй основі будується у ви</w:t>
      </w:r>
      <w:r w:rsidRPr="00F632F7">
        <w:rPr>
          <w:sz w:val="26"/>
          <w:szCs w:val="26"/>
          <w:lang w:val="uk-UA"/>
        </w:rPr>
        <w:softHyphen/>
        <w:t>гляді хреста. Це означає, що храм присвячено розіп'ятому за нас на хресті Господу і що хрестом Господь Ісус Христос визволив нас від влади диявола. Часто храм будується у вигляді довгого кораб</w:t>
      </w:r>
      <w:r w:rsidRPr="00F632F7">
        <w:rPr>
          <w:sz w:val="26"/>
          <w:szCs w:val="26"/>
          <w:lang w:val="uk-UA"/>
        </w:rPr>
        <w:softHyphen/>
        <w:t xml:space="preserve">ля; це означає, що Церква, подібно до корабля, за образом </w:t>
      </w:r>
      <w:proofErr w:type="spellStart"/>
      <w:r w:rsidRPr="00F632F7">
        <w:rPr>
          <w:sz w:val="26"/>
          <w:szCs w:val="26"/>
          <w:lang w:val="uk-UA"/>
        </w:rPr>
        <w:t>Ноєвого</w:t>
      </w:r>
      <w:proofErr w:type="spellEnd"/>
      <w:r w:rsidRPr="00F632F7">
        <w:rPr>
          <w:sz w:val="26"/>
          <w:szCs w:val="26"/>
          <w:lang w:val="uk-UA"/>
        </w:rPr>
        <w:t xml:space="preserve"> ковчега, </w:t>
      </w:r>
      <w:r w:rsidRPr="00F632F7">
        <w:rPr>
          <w:sz w:val="26"/>
          <w:szCs w:val="26"/>
          <w:lang w:val="uk-UA"/>
        </w:rPr>
        <w:lastRenderedPageBreak/>
        <w:t>веде нас по морю життя до тихої пристані у Царстві Небесному. Іноді храм зводиться у вигляді кола, нагадуючи цим нам вічність Церкви Христової. Храм будується й у вигляді вось</w:t>
      </w:r>
      <w:r w:rsidRPr="00F632F7">
        <w:rPr>
          <w:sz w:val="26"/>
          <w:szCs w:val="26"/>
          <w:lang w:val="uk-UA"/>
        </w:rPr>
        <w:softHyphen/>
        <w:t>микутника, немов зірки, означаючи, що Церква, подібно до доро</w:t>
      </w:r>
      <w:r w:rsidRPr="00F632F7">
        <w:rPr>
          <w:sz w:val="26"/>
          <w:szCs w:val="26"/>
          <w:lang w:val="uk-UA"/>
        </w:rPr>
        <w:softHyphen/>
        <w:t>говказної зірки, сяє у цьому світі.</w:t>
      </w:r>
    </w:p>
    <w:p w:rsidR="000F0965" w:rsidRPr="00F632F7" w:rsidRDefault="000F0965" w:rsidP="000F0965">
      <w:pPr>
        <w:widowControl w:val="0"/>
        <w:autoSpaceDE w:val="0"/>
        <w:autoSpaceDN w:val="0"/>
        <w:adjustRightInd w:val="0"/>
        <w:spacing w:line="360" w:lineRule="auto"/>
        <w:ind w:firstLine="567"/>
        <w:jc w:val="both"/>
        <w:rPr>
          <w:sz w:val="26"/>
          <w:szCs w:val="26"/>
          <w:lang w:val="uk-UA"/>
        </w:rPr>
      </w:pPr>
      <w:r w:rsidRPr="00F632F7">
        <w:rPr>
          <w:sz w:val="26"/>
          <w:szCs w:val="26"/>
          <w:lang w:val="uk-UA"/>
        </w:rPr>
        <w:tab/>
        <w:t>Будівля храму, як правило, завершується вгорі куполом, який зображає собою небо. А купол закінчується вгорі главою, на якій ставиться хрест, на славу глави Церкви - Ісуса Христа. Часто на храмі зводять не одну, а кілька глав, тоді дві глави означають дві природи (Божественну і людську) в Ісусі Христі; три глави - три Лиця Сі. Тройці; п'ять глав - Ісуса Христа і чотирьох єван</w:t>
      </w:r>
      <w:r w:rsidRPr="00F632F7">
        <w:rPr>
          <w:sz w:val="26"/>
          <w:szCs w:val="26"/>
          <w:lang w:val="uk-UA"/>
        </w:rPr>
        <w:softHyphen/>
        <w:t>гелістів, сім глав — сім таїнств і сім Вселенських Соборів; дев'ять глав - дев'ять чинів ангельських, тринадцять глав - Ісуса Христа і дванадцять апостолів, а іноді будують і більшу кількість глав.</w:t>
      </w:r>
    </w:p>
    <w:p w:rsidR="000F0965" w:rsidRPr="00F632F7" w:rsidRDefault="000F0965" w:rsidP="000F0965">
      <w:pPr>
        <w:widowControl w:val="0"/>
        <w:autoSpaceDE w:val="0"/>
        <w:autoSpaceDN w:val="0"/>
        <w:adjustRightInd w:val="0"/>
        <w:spacing w:line="360" w:lineRule="auto"/>
        <w:ind w:firstLine="567"/>
        <w:jc w:val="both"/>
        <w:rPr>
          <w:sz w:val="26"/>
          <w:szCs w:val="26"/>
        </w:rPr>
      </w:pPr>
      <w:r w:rsidRPr="00F632F7">
        <w:rPr>
          <w:sz w:val="26"/>
          <w:szCs w:val="26"/>
          <w:lang w:val="uk-UA"/>
        </w:rPr>
        <w:t>Над входом у храм, а іноді поряд з храмом, будується дзвіни</w:t>
      </w:r>
      <w:r w:rsidRPr="00F632F7">
        <w:rPr>
          <w:sz w:val="26"/>
          <w:szCs w:val="26"/>
          <w:lang w:val="uk-UA"/>
        </w:rPr>
        <w:softHyphen/>
        <w:t>ця, тобто вежа, на якій висять дзвони.</w:t>
      </w:r>
    </w:p>
    <w:p w:rsidR="000F0965" w:rsidRPr="00F632F7" w:rsidRDefault="000F0965" w:rsidP="000F0965">
      <w:pPr>
        <w:widowControl w:val="0"/>
        <w:autoSpaceDE w:val="0"/>
        <w:autoSpaceDN w:val="0"/>
        <w:adjustRightInd w:val="0"/>
        <w:spacing w:line="360" w:lineRule="auto"/>
        <w:ind w:firstLine="567"/>
        <w:jc w:val="both"/>
        <w:rPr>
          <w:sz w:val="26"/>
          <w:szCs w:val="26"/>
          <w:lang w:val="uk-UA"/>
        </w:rPr>
      </w:pPr>
      <w:r w:rsidRPr="00F632F7">
        <w:rPr>
          <w:sz w:val="26"/>
          <w:szCs w:val="26"/>
          <w:lang w:val="uk-UA"/>
        </w:rPr>
        <w:t xml:space="preserve">Церковний дзвін використовується для того, щоб скликати віруючих на молитву, н богослужіння, а також, щоб сповіщати про найважливіші частини здійснюваної у храмі служби. Удари в один дзвін називаються "благовістом" (блага, радісна звістка про богослужіння). Удари в усі дзвони означають християнську радість   з   приводу   урочистого </w:t>
      </w:r>
      <w:r w:rsidRPr="00F632F7">
        <w:rPr>
          <w:sz w:val="26"/>
          <w:szCs w:val="26"/>
          <w:lang w:val="uk-UA"/>
        </w:rPr>
        <w:tab/>
        <w:t xml:space="preserve">свята </w:t>
      </w:r>
      <w:r w:rsidRPr="00F632F7">
        <w:rPr>
          <w:sz w:val="26"/>
          <w:szCs w:val="26"/>
          <w:lang w:val="uk-UA"/>
        </w:rPr>
        <w:tab/>
        <w:t>тощо</w:t>
      </w:r>
      <w:r w:rsidRPr="00F632F7">
        <w:rPr>
          <w:sz w:val="26"/>
          <w:szCs w:val="26"/>
          <w:lang w:val="uk-UA"/>
        </w:rPr>
        <w:tab/>
        <w:t>називаються "дзвонінням". Удари у дзвони з приводу сумної події нази</w:t>
      </w:r>
      <w:r w:rsidRPr="00F632F7">
        <w:rPr>
          <w:sz w:val="26"/>
          <w:szCs w:val="26"/>
          <w:lang w:val="uk-UA"/>
        </w:rPr>
        <w:softHyphen/>
        <w:t xml:space="preserve">ваються "перебір" ("передзвін"). Звуки дзвонів нагадують нам про вищий,   небесний </w:t>
      </w:r>
      <w:r w:rsidRPr="00F632F7">
        <w:rPr>
          <w:sz w:val="26"/>
          <w:szCs w:val="26"/>
          <w:lang w:val="uk-UA"/>
        </w:rPr>
        <w:tab/>
        <w:t xml:space="preserve">світ.                                                                                                   </w:t>
      </w:r>
      <w:r w:rsidRPr="00F632F7">
        <w:rPr>
          <w:sz w:val="26"/>
          <w:szCs w:val="26"/>
          <w:lang w:val="uk-UA"/>
        </w:rPr>
        <w:tab/>
        <w:t>Найголовніша частина храму - вівтар. У вівтарі священнослу</w:t>
      </w:r>
      <w:r w:rsidRPr="00F632F7">
        <w:rPr>
          <w:sz w:val="26"/>
          <w:szCs w:val="26"/>
          <w:lang w:val="uk-UA"/>
        </w:rPr>
        <w:softHyphen/>
        <w:t xml:space="preserve">жителями відправляється богослужіння і знаходиться найсвятіше місце в усьому храмі - святий </w:t>
      </w:r>
      <w:proofErr w:type="spellStart"/>
      <w:r w:rsidRPr="00F632F7">
        <w:rPr>
          <w:sz w:val="26"/>
          <w:szCs w:val="26"/>
          <w:lang w:val="uk-UA"/>
        </w:rPr>
        <w:t>престіл</w:t>
      </w:r>
      <w:proofErr w:type="spellEnd"/>
      <w:r w:rsidRPr="00F632F7">
        <w:rPr>
          <w:sz w:val="26"/>
          <w:szCs w:val="26"/>
          <w:lang w:val="uk-UA"/>
        </w:rPr>
        <w:t xml:space="preserve">, на якому звершується Таїнство святого причастя (св. євхаристія). Вівтар влаштовується на підвищенні. Воно вище за інші частини храму, щоб усім було чути богослужіння і видно, що відбувається у вівтарі Саме слово "вівтар" означає підвищений жертовник.                                                                                                                                                                                                                                                                                                                                                                                                                                                                                                                             </w:t>
      </w:r>
    </w:p>
    <w:p w:rsidR="000F0965" w:rsidRPr="00F632F7" w:rsidRDefault="000F0965" w:rsidP="000F0965">
      <w:pPr>
        <w:widowControl w:val="0"/>
        <w:autoSpaceDE w:val="0"/>
        <w:autoSpaceDN w:val="0"/>
        <w:adjustRightInd w:val="0"/>
        <w:spacing w:line="360" w:lineRule="auto"/>
        <w:ind w:firstLine="567"/>
        <w:jc w:val="both"/>
        <w:rPr>
          <w:sz w:val="26"/>
          <w:szCs w:val="26"/>
          <w:lang w:val="uk-UA"/>
        </w:rPr>
      </w:pPr>
      <w:r w:rsidRPr="00F632F7">
        <w:rPr>
          <w:sz w:val="26"/>
          <w:szCs w:val="26"/>
          <w:lang w:val="uk-UA"/>
        </w:rPr>
        <w:t xml:space="preserve">     Престолом називається особливо освячений чотирикутний стіл, який знаходиться посередині вівтаря і прикрашений двома одіяннями: спіднім - білим, з полотна, і верхнім - з більш доро</w:t>
      </w:r>
      <w:r w:rsidRPr="00F632F7">
        <w:rPr>
          <w:sz w:val="26"/>
          <w:szCs w:val="26"/>
          <w:lang w:val="uk-UA"/>
        </w:rPr>
        <w:softHyphen/>
        <w:t>гої тканини, переважно з парчі. На престолі таємно, невидимо присутній Сам Господь, як Цар і Владика Церкви. Торкатися пре</w:t>
      </w:r>
      <w:r w:rsidRPr="00F632F7">
        <w:rPr>
          <w:sz w:val="26"/>
          <w:szCs w:val="26"/>
          <w:lang w:val="uk-UA"/>
        </w:rPr>
        <w:softHyphen/>
        <w:t xml:space="preserve">столу і цілувати його можуть лише священнослужителі.    </w:t>
      </w:r>
    </w:p>
    <w:p w:rsidR="000F0965" w:rsidRPr="00F632F7" w:rsidRDefault="000F0965" w:rsidP="000F0965">
      <w:pPr>
        <w:widowControl w:val="0"/>
        <w:autoSpaceDE w:val="0"/>
        <w:autoSpaceDN w:val="0"/>
        <w:adjustRightInd w:val="0"/>
        <w:spacing w:line="360" w:lineRule="auto"/>
        <w:ind w:firstLine="567"/>
        <w:jc w:val="both"/>
        <w:rPr>
          <w:sz w:val="26"/>
          <w:szCs w:val="26"/>
          <w:lang w:val="uk-UA"/>
        </w:rPr>
      </w:pPr>
      <w:r w:rsidRPr="00F632F7">
        <w:rPr>
          <w:sz w:val="26"/>
          <w:szCs w:val="26"/>
          <w:lang w:val="uk-UA"/>
        </w:rPr>
        <w:lastRenderedPageBreak/>
        <w:t xml:space="preserve">На престолі знаходиться: </w:t>
      </w:r>
      <w:proofErr w:type="spellStart"/>
      <w:r w:rsidRPr="00F632F7">
        <w:rPr>
          <w:sz w:val="26"/>
          <w:szCs w:val="26"/>
          <w:lang w:val="uk-UA"/>
        </w:rPr>
        <w:t>антимінс</w:t>
      </w:r>
      <w:proofErr w:type="spellEnd"/>
      <w:r w:rsidRPr="00F632F7">
        <w:rPr>
          <w:sz w:val="26"/>
          <w:szCs w:val="26"/>
          <w:lang w:val="uk-UA"/>
        </w:rPr>
        <w:t xml:space="preserve"> ,Євангеліє, хрест, </w:t>
      </w:r>
      <w:proofErr w:type="spellStart"/>
      <w:r w:rsidRPr="00F632F7">
        <w:rPr>
          <w:sz w:val="26"/>
          <w:szCs w:val="26"/>
          <w:lang w:val="uk-UA"/>
        </w:rPr>
        <w:t>дарохранильниця</w:t>
      </w:r>
      <w:proofErr w:type="spellEnd"/>
      <w:r w:rsidRPr="00F632F7">
        <w:rPr>
          <w:sz w:val="26"/>
          <w:szCs w:val="26"/>
          <w:lang w:val="uk-UA"/>
        </w:rPr>
        <w:t xml:space="preserve"> і дароносиця. </w:t>
      </w:r>
      <w:proofErr w:type="spellStart"/>
      <w:r w:rsidRPr="00F632F7">
        <w:rPr>
          <w:sz w:val="26"/>
          <w:szCs w:val="26"/>
          <w:lang w:val="uk-UA"/>
        </w:rPr>
        <w:t>Антимінсом</w:t>
      </w:r>
      <w:proofErr w:type="spellEnd"/>
      <w:r w:rsidRPr="00F632F7">
        <w:rPr>
          <w:sz w:val="26"/>
          <w:szCs w:val="26"/>
          <w:lang w:val="uk-UA"/>
        </w:rPr>
        <w:t xml:space="preserve"> називається освячений </w:t>
      </w:r>
      <w:proofErr w:type="spellStart"/>
      <w:r w:rsidRPr="00F632F7">
        <w:rPr>
          <w:sz w:val="26"/>
          <w:szCs w:val="26"/>
          <w:lang w:val="uk-UA"/>
        </w:rPr>
        <w:t>архиєреєм</w:t>
      </w:r>
      <w:proofErr w:type="spellEnd"/>
      <w:r w:rsidRPr="00F632F7">
        <w:rPr>
          <w:sz w:val="26"/>
          <w:szCs w:val="26"/>
          <w:lang w:val="uk-UA"/>
        </w:rPr>
        <w:t xml:space="preserve"> шовковий плат (хустка), із зображенням на ньому покладання Ісуса Христа у гріб, і, обов'язково, із зашитою на другому його боці частинкою </w:t>
      </w:r>
      <w:proofErr w:type="spellStart"/>
      <w:r w:rsidRPr="00F632F7">
        <w:rPr>
          <w:sz w:val="26"/>
          <w:szCs w:val="26"/>
          <w:lang w:val="uk-UA"/>
        </w:rPr>
        <w:t>мощей</w:t>
      </w:r>
      <w:proofErr w:type="spellEnd"/>
      <w:r w:rsidRPr="00F632F7">
        <w:rPr>
          <w:sz w:val="26"/>
          <w:szCs w:val="26"/>
          <w:lang w:val="uk-UA"/>
        </w:rPr>
        <w:t xml:space="preserve"> якогось святого мученика, бо в перші піки християнства літургія завжди звершувалася на гробницях мучеників. Без </w:t>
      </w:r>
      <w:proofErr w:type="spellStart"/>
      <w:r w:rsidRPr="00F632F7">
        <w:rPr>
          <w:sz w:val="26"/>
          <w:szCs w:val="26"/>
          <w:lang w:val="uk-UA"/>
        </w:rPr>
        <w:t>антимінса</w:t>
      </w:r>
      <w:proofErr w:type="spellEnd"/>
      <w:r w:rsidRPr="00F632F7">
        <w:rPr>
          <w:sz w:val="26"/>
          <w:szCs w:val="26"/>
          <w:lang w:val="uk-UA"/>
        </w:rPr>
        <w:t xml:space="preserve">     можна здійснити Божественної літургії (слово "</w:t>
      </w:r>
      <w:proofErr w:type="spellStart"/>
      <w:r w:rsidRPr="00F632F7">
        <w:rPr>
          <w:sz w:val="26"/>
          <w:szCs w:val="26"/>
          <w:lang w:val="uk-UA"/>
        </w:rPr>
        <w:t>ан</w:t>
      </w:r>
      <w:r w:rsidRPr="00F632F7">
        <w:rPr>
          <w:sz w:val="26"/>
          <w:szCs w:val="26"/>
          <w:lang w:val="uk-UA"/>
        </w:rPr>
        <w:softHyphen/>
        <w:t>тимінс'</w:t>
      </w:r>
      <w:proofErr w:type="spellEnd"/>
      <w:r w:rsidRPr="00F632F7">
        <w:rPr>
          <w:sz w:val="26"/>
          <w:szCs w:val="26"/>
          <w:lang w:val="uk-UA"/>
        </w:rPr>
        <w:t xml:space="preserve"> грецьке, означає "замість престолу").                             </w:t>
      </w:r>
    </w:p>
    <w:p w:rsidR="000F0965" w:rsidRPr="00F632F7" w:rsidRDefault="000F0965" w:rsidP="000F0965">
      <w:pPr>
        <w:widowControl w:val="0"/>
        <w:autoSpaceDE w:val="0"/>
        <w:autoSpaceDN w:val="0"/>
        <w:adjustRightInd w:val="0"/>
        <w:spacing w:line="360" w:lineRule="auto"/>
        <w:ind w:firstLine="567"/>
        <w:jc w:val="both"/>
        <w:rPr>
          <w:sz w:val="26"/>
          <w:szCs w:val="26"/>
          <w:lang w:val="uk-UA"/>
        </w:rPr>
      </w:pPr>
      <w:r w:rsidRPr="00F632F7">
        <w:rPr>
          <w:sz w:val="26"/>
          <w:szCs w:val="26"/>
          <w:lang w:val="uk-UA"/>
        </w:rPr>
        <w:tab/>
        <w:t xml:space="preserve">Для кращого зберігання </w:t>
      </w:r>
      <w:proofErr w:type="spellStart"/>
      <w:r w:rsidRPr="00F632F7">
        <w:rPr>
          <w:sz w:val="26"/>
          <w:szCs w:val="26"/>
          <w:lang w:val="uk-UA"/>
        </w:rPr>
        <w:t>антимінс</w:t>
      </w:r>
      <w:proofErr w:type="spellEnd"/>
      <w:r w:rsidRPr="00F632F7">
        <w:rPr>
          <w:sz w:val="26"/>
          <w:szCs w:val="26"/>
          <w:lang w:val="uk-UA"/>
        </w:rPr>
        <w:t xml:space="preserve"> загортається в інший шовко</w:t>
      </w:r>
      <w:r w:rsidRPr="00F632F7">
        <w:rPr>
          <w:sz w:val="26"/>
          <w:szCs w:val="26"/>
          <w:lang w:val="uk-UA"/>
        </w:rPr>
        <w:softHyphen/>
        <w:t xml:space="preserve">вий плат, який називається </w:t>
      </w:r>
      <w:proofErr w:type="spellStart"/>
      <w:r w:rsidRPr="00F632F7">
        <w:rPr>
          <w:sz w:val="26"/>
          <w:szCs w:val="26"/>
          <w:lang w:val="uk-UA"/>
        </w:rPr>
        <w:t>ілітоном</w:t>
      </w:r>
      <w:proofErr w:type="spellEnd"/>
      <w:r w:rsidRPr="00F632F7">
        <w:rPr>
          <w:sz w:val="26"/>
          <w:szCs w:val="26"/>
          <w:lang w:val="uk-UA"/>
        </w:rPr>
        <w:t xml:space="preserve">. Він нагаду  нам хустину, якою була огорнута голова Спасителя у гробі. На самому </w:t>
      </w:r>
      <w:proofErr w:type="spellStart"/>
      <w:r w:rsidRPr="00F632F7">
        <w:rPr>
          <w:sz w:val="26"/>
          <w:szCs w:val="26"/>
          <w:lang w:val="uk-UA"/>
        </w:rPr>
        <w:t>антимінсі</w:t>
      </w:r>
      <w:proofErr w:type="spellEnd"/>
      <w:r w:rsidRPr="00F632F7">
        <w:rPr>
          <w:sz w:val="26"/>
          <w:szCs w:val="26"/>
          <w:lang w:val="uk-UA"/>
        </w:rPr>
        <w:t xml:space="preserve"> лежить губка для збирання частинок </w:t>
      </w:r>
      <w:proofErr w:type="spellStart"/>
      <w:r w:rsidRPr="00F632F7">
        <w:rPr>
          <w:sz w:val="26"/>
          <w:szCs w:val="26"/>
          <w:lang w:val="uk-UA"/>
        </w:rPr>
        <w:t>св</w:t>
      </w:r>
      <w:proofErr w:type="spellEnd"/>
      <w:r w:rsidRPr="00F632F7">
        <w:rPr>
          <w:sz w:val="26"/>
          <w:szCs w:val="26"/>
          <w:lang w:val="uk-UA"/>
        </w:rPr>
        <w:t xml:space="preserve"> дарів.</w:t>
      </w:r>
    </w:p>
    <w:p w:rsidR="000F0965" w:rsidRPr="00F632F7" w:rsidRDefault="000F0965" w:rsidP="000F0965">
      <w:pPr>
        <w:widowControl w:val="0"/>
        <w:autoSpaceDE w:val="0"/>
        <w:autoSpaceDN w:val="0"/>
        <w:adjustRightInd w:val="0"/>
        <w:spacing w:line="360" w:lineRule="auto"/>
        <w:ind w:firstLine="567"/>
        <w:jc w:val="both"/>
        <w:rPr>
          <w:sz w:val="26"/>
          <w:szCs w:val="26"/>
        </w:rPr>
      </w:pPr>
      <w:r w:rsidRPr="00F632F7">
        <w:rPr>
          <w:sz w:val="26"/>
          <w:szCs w:val="26"/>
          <w:lang w:val="uk-UA"/>
        </w:rPr>
        <w:tab/>
      </w:r>
      <w:proofErr w:type="spellStart"/>
      <w:r w:rsidRPr="00F632F7">
        <w:rPr>
          <w:sz w:val="26"/>
          <w:szCs w:val="26"/>
          <w:lang w:val="uk-UA"/>
        </w:rPr>
        <w:t>Євангіліє</w:t>
      </w:r>
      <w:proofErr w:type="spellEnd"/>
      <w:r w:rsidRPr="00F632F7">
        <w:rPr>
          <w:sz w:val="26"/>
          <w:szCs w:val="26"/>
          <w:lang w:val="uk-UA"/>
        </w:rPr>
        <w:t xml:space="preserve"> – це слово Боже, вчення Господа нашого Ісуса Христа. </w:t>
      </w:r>
      <w:r w:rsidRPr="00F632F7">
        <w:rPr>
          <w:sz w:val="26"/>
          <w:szCs w:val="26"/>
          <w:lang w:val="uk-UA"/>
        </w:rPr>
        <w:tab/>
        <w:t>Хрест - це меч Божий, яким Господь переміг диявола і смерть.</w:t>
      </w:r>
    </w:p>
    <w:p w:rsidR="000F0965" w:rsidRPr="00F632F7" w:rsidRDefault="000F0965" w:rsidP="000F0965">
      <w:pPr>
        <w:widowControl w:val="0"/>
        <w:autoSpaceDE w:val="0"/>
        <w:autoSpaceDN w:val="0"/>
        <w:adjustRightInd w:val="0"/>
        <w:spacing w:line="360" w:lineRule="auto"/>
        <w:ind w:firstLine="567"/>
        <w:jc w:val="both"/>
        <w:rPr>
          <w:sz w:val="26"/>
          <w:szCs w:val="26"/>
        </w:rPr>
      </w:pPr>
      <w:r w:rsidRPr="00F632F7">
        <w:rPr>
          <w:sz w:val="26"/>
          <w:szCs w:val="26"/>
          <w:lang w:val="uk-UA"/>
        </w:rPr>
        <w:tab/>
      </w:r>
      <w:proofErr w:type="spellStart"/>
      <w:r w:rsidRPr="00F632F7">
        <w:rPr>
          <w:sz w:val="26"/>
          <w:szCs w:val="26"/>
          <w:lang w:val="uk-UA"/>
        </w:rPr>
        <w:t>Дарохранильницею</w:t>
      </w:r>
      <w:proofErr w:type="spellEnd"/>
      <w:r w:rsidRPr="00F632F7">
        <w:rPr>
          <w:sz w:val="26"/>
          <w:szCs w:val="26"/>
          <w:lang w:val="uk-UA"/>
        </w:rPr>
        <w:t xml:space="preserve"> називається ковчег (скринька), у якому зберігаються святі дари на випадок причастя хворих. Як правило, </w:t>
      </w:r>
      <w:proofErr w:type="spellStart"/>
      <w:r w:rsidRPr="00F632F7">
        <w:rPr>
          <w:sz w:val="26"/>
          <w:szCs w:val="26"/>
          <w:lang w:val="uk-UA"/>
        </w:rPr>
        <w:t>дарохранильницю</w:t>
      </w:r>
      <w:proofErr w:type="spellEnd"/>
      <w:r w:rsidRPr="00F632F7">
        <w:rPr>
          <w:sz w:val="26"/>
          <w:szCs w:val="26"/>
          <w:lang w:val="uk-UA"/>
        </w:rPr>
        <w:t xml:space="preserve"> виготовляють у вигляді невеличкої церкви. Дароносицею називається невеличкий </w:t>
      </w:r>
      <w:proofErr w:type="spellStart"/>
      <w:r w:rsidRPr="00F632F7">
        <w:rPr>
          <w:sz w:val="26"/>
          <w:szCs w:val="26"/>
          <w:lang w:val="uk-UA"/>
        </w:rPr>
        <w:t>ковчежець</w:t>
      </w:r>
      <w:proofErr w:type="spellEnd"/>
      <w:r w:rsidRPr="00F632F7">
        <w:rPr>
          <w:sz w:val="26"/>
          <w:szCs w:val="26"/>
          <w:lang w:val="uk-UA"/>
        </w:rPr>
        <w:t xml:space="preserve"> (скринька), в якому священик носить святі дари для причастя хворих удома.</w:t>
      </w:r>
    </w:p>
    <w:p w:rsidR="000F0965" w:rsidRPr="00F632F7" w:rsidRDefault="000F0965" w:rsidP="000F0965">
      <w:pPr>
        <w:widowControl w:val="0"/>
        <w:autoSpaceDE w:val="0"/>
        <w:autoSpaceDN w:val="0"/>
        <w:adjustRightInd w:val="0"/>
        <w:spacing w:line="360" w:lineRule="auto"/>
        <w:ind w:firstLine="567"/>
        <w:jc w:val="both"/>
        <w:rPr>
          <w:sz w:val="26"/>
          <w:szCs w:val="26"/>
        </w:rPr>
      </w:pPr>
      <w:r w:rsidRPr="00F632F7">
        <w:rPr>
          <w:sz w:val="26"/>
          <w:szCs w:val="26"/>
          <w:lang w:val="uk-UA"/>
        </w:rPr>
        <w:tab/>
        <w:t xml:space="preserve">За престолом стоїть семисвічник, тобто підсвічник на сім свічок, а за ним </w:t>
      </w:r>
      <w:proofErr w:type="spellStart"/>
      <w:r w:rsidRPr="00F632F7">
        <w:rPr>
          <w:sz w:val="26"/>
          <w:szCs w:val="26"/>
          <w:lang w:val="uk-UA"/>
        </w:rPr>
        <w:t>запрестольннй</w:t>
      </w:r>
      <w:proofErr w:type="spellEnd"/>
      <w:r w:rsidRPr="00F632F7">
        <w:rPr>
          <w:sz w:val="26"/>
          <w:szCs w:val="26"/>
          <w:lang w:val="uk-UA"/>
        </w:rPr>
        <w:t xml:space="preserve"> хрест. Місце за престолом біля східної стіни вівтаря називається </w:t>
      </w:r>
      <w:proofErr w:type="spellStart"/>
      <w:r w:rsidRPr="00F632F7">
        <w:rPr>
          <w:sz w:val="26"/>
          <w:szCs w:val="26"/>
          <w:lang w:val="uk-UA"/>
        </w:rPr>
        <w:t>горнім</w:t>
      </w:r>
      <w:proofErr w:type="spellEnd"/>
      <w:r w:rsidRPr="00F632F7">
        <w:rPr>
          <w:sz w:val="26"/>
          <w:szCs w:val="26"/>
          <w:lang w:val="uk-UA"/>
        </w:rPr>
        <w:t xml:space="preserve"> (високим) місцем; воно зазвичай робиться підвищеним. Ліворуч від престолу, в північній частині вівтаря, стоїть інший невеликий стіл, також прикрашений з усіх боків одіянням, стіл називається жертовником.   На ньому готуються дари для Таїнства св. причастя.</w:t>
      </w:r>
    </w:p>
    <w:p w:rsidR="000F0965" w:rsidRPr="00F632F7" w:rsidRDefault="000F0965" w:rsidP="000F0965">
      <w:pPr>
        <w:widowControl w:val="0"/>
        <w:autoSpaceDE w:val="0"/>
        <w:autoSpaceDN w:val="0"/>
        <w:adjustRightInd w:val="0"/>
        <w:spacing w:line="360" w:lineRule="auto"/>
        <w:ind w:firstLine="567"/>
        <w:jc w:val="both"/>
        <w:rPr>
          <w:sz w:val="26"/>
          <w:szCs w:val="26"/>
        </w:rPr>
      </w:pPr>
      <w:r w:rsidRPr="00F632F7">
        <w:rPr>
          <w:sz w:val="26"/>
          <w:szCs w:val="26"/>
          <w:lang w:val="uk-UA"/>
        </w:rPr>
        <w:tab/>
        <w:t>На жертовнику знаходяться священні сосуди, а саме: чаша, або потир, куди перед літургією вливається вино з во</w:t>
      </w:r>
      <w:r w:rsidRPr="00F632F7">
        <w:rPr>
          <w:sz w:val="26"/>
          <w:szCs w:val="26"/>
          <w:lang w:val="uk-UA"/>
        </w:rPr>
        <w:softHyphen/>
        <w:t xml:space="preserve">дою, які перетворюються потім, під час літургії, на кров Христову. </w:t>
      </w:r>
      <w:proofErr w:type="spellStart"/>
      <w:r w:rsidRPr="00F632F7">
        <w:rPr>
          <w:sz w:val="26"/>
          <w:szCs w:val="26"/>
          <w:lang w:val="uk-UA"/>
        </w:rPr>
        <w:t>Дискос</w:t>
      </w:r>
      <w:proofErr w:type="spellEnd"/>
      <w:r w:rsidRPr="00F632F7">
        <w:rPr>
          <w:sz w:val="26"/>
          <w:szCs w:val="26"/>
          <w:lang w:val="uk-UA"/>
        </w:rPr>
        <w:t xml:space="preserve"> - невелике кругле блюдо на підставці. На нього кла</w:t>
      </w:r>
      <w:r w:rsidRPr="00F632F7">
        <w:rPr>
          <w:sz w:val="26"/>
          <w:szCs w:val="26"/>
          <w:lang w:val="uk-UA"/>
        </w:rPr>
        <w:softHyphen/>
        <w:t>деться хліб для освячення на Божественній літургії, для перетво</w:t>
      </w:r>
      <w:r w:rsidRPr="00F632F7">
        <w:rPr>
          <w:sz w:val="26"/>
          <w:szCs w:val="26"/>
          <w:lang w:val="uk-UA"/>
        </w:rPr>
        <w:softHyphen/>
        <w:t xml:space="preserve">рення його на тіло Христове. </w:t>
      </w:r>
      <w:proofErr w:type="spellStart"/>
      <w:r w:rsidRPr="00F632F7">
        <w:rPr>
          <w:sz w:val="26"/>
          <w:szCs w:val="26"/>
          <w:lang w:val="uk-UA"/>
        </w:rPr>
        <w:t>Дискос</w:t>
      </w:r>
      <w:proofErr w:type="spellEnd"/>
      <w:r w:rsidRPr="00F632F7">
        <w:rPr>
          <w:sz w:val="26"/>
          <w:szCs w:val="26"/>
          <w:lang w:val="uk-UA"/>
        </w:rPr>
        <w:t xml:space="preserve"> символізує собою одночасно і ясла, і гріб Спасителя. </w:t>
      </w:r>
      <w:proofErr w:type="spellStart"/>
      <w:r w:rsidRPr="00F632F7">
        <w:rPr>
          <w:sz w:val="26"/>
          <w:szCs w:val="26"/>
          <w:lang w:val="uk-UA"/>
        </w:rPr>
        <w:t>Звіздиця</w:t>
      </w:r>
      <w:proofErr w:type="spellEnd"/>
      <w:r w:rsidRPr="00F632F7">
        <w:rPr>
          <w:sz w:val="26"/>
          <w:szCs w:val="26"/>
          <w:lang w:val="uk-UA"/>
        </w:rPr>
        <w:t xml:space="preserve"> складається двох металевих невеликих дуг, скріплених посередині гвинтом так, щоб їх можна було чи скласти, чи розсунути  хрестоподібно. Вона ставиться на </w:t>
      </w:r>
      <w:proofErr w:type="spellStart"/>
      <w:r w:rsidRPr="00F632F7">
        <w:rPr>
          <w:sz w:val="26"/>
          <w:szCs w:val="26"/>
          <w:lang w:val="uk-UA"/>
        </w:rPr>
        <w:t>дискосі</w:t>
      </w:r>
      <w:proofErr w:type="spellEnd"/>
      <w:r w:rsidRPr="00F632F7">
        <w:rPr>
          <w:sz w:val="26"/>
          <w:szCs w:val="26"/>
          <w:lang w:val="uk-UA"/>
        </w:rPr>
        <w:t xml:space="preserve"> для того, щоб покрівець не торкався вийнятих з проскур </w:t>
      </w:r>
      <w:r w:rsidRPr="00F632F7">
        <w:rPr>
          <w:sz w:val="26"/>
          <w:szCs w:val="26"/>
          <w:lang w:val="uk-UA"/>
        </w:rPr>
        <w:lastRenderedPageBreak/>
        <w:t xml:space="preserve">частинок. </w:t>
      </w:r>
      <w:proofErr w:type="spellStart"/>
      <w:r w:rsidRPr="00F632F7">
        <w:rPr>
          <w:sz w:val="26"/>
          <w:szCs w:val="26"/>
          <w:lang w:val="uk-UA"/>
        </w:rPr>
        <w:t>Звіздиця</w:t>
      </w:r>
      <w:proofErr w:type="spellEnd"/>
      <w:r w:rsidRPr="00F632F7">
        <w:rPr>
          <w:sz w:val="26"/>
          <w:szCs w:val="26"/>
          <w:lang w:val="uk-UA"/>
        </w:rPr>
        <w:t xml:space="preserve"> символізує собою зірку, яка з’явилася при народженні Спасителя. </w:t>
      </w:r>
      <w:r w:rsidRPr="00F632F7">
        <w:rPr>
          <w:sz w:val="26"/>
          <w:szCs w:val="26"/>
          <w:lang w:val="uk-UA"/>
        </w:rPr>
        <w:tab/>
        <w:t>Копіє – ніж, подібний до списа, для виймання агнця і части-проскур. Воно символізує той спис, яким воїн проколов ре</w:t>
      </w:r>
      <w:r w:rsidRPr="00F632F7">
        <w:rPr>
          <w:sz w:val="26"/>
          <w:szCs w:val="26"/>
          <w:lang w:val="uk-UA"/>
        </w:rPr>
        <w:softHyphen/>
        <w:t>бра Христу Спасителю на Хресті.</w:t>
      </w:r>
    </w:p>
    <w:p w:rsidR="000F0965" w:rsidRPr="00F632F7" w:rsidRDefault="000F0965" w:rsidP="000F0965">
      <w:pPr>
        <w:widowControl w:val="0"/>
        <w:autoSpaceDE w:val="0"/>
        <w:autoSpaceDN w:val="0"/>
        <w:adjustRightInd w:val="0"/>
        <w:spacing w:line="360" w:lineRule="auto"/>
        <w:ind w:firstLine="567"/>
        <w:jc w:val="both"/>
        <w:rPr>
          <w:sz w:val="26"/>
          <w:szCs w:val="26"/>
        </w:rPr>
      </w:pPr>
      <w:proofErr w:type="spellStart"/>
      <w:r w:rsidRPr="00F632F7">
        <w:rPr>
          <w:sz w:val="26"/>
          <w:szCs w:val="26"/>
          <w:lang w:val="uk-UA"/>
        </w:rPr>
        <w:t>Лжиця</w:t>
      </w:r>
      <w:proofErr w:type="spellEnd"/>
      <w:r w:rsidRPr="00F632F7">
        <w:rPr>
          <w:sz w:val="26"/>
          <w:szCs w:val="26"/>
          <w:lang w:val="uk-UA"/>
        </w:rPr>
        <w:t xml:space="preserve"> - ложечка, яка використовується для причастя вірую</w:t>
      </w:r>
      <w:r w:rsidRPr="00F632F7">
        <w:rPr>
          <w:sz w:val="26"/>
          <w:szCs w:val="26"/>
          <w:lang w:val="uk-UA"/>
        </w:rPr>
        <w:softHyphen/>
        <w:t xml:space="preserve">чих. Губка чи плат - для витирання сосудів. Малі покрівці, якими покриваються окремо чаша і </w:t>
      </w:r>
      <w:proofErr w:type="spellStart"/>
      <w:r w:rsidRPr="00F632F7">
        <w:rPr>
          <w:sz w:val="26"/>
          <w:szCs w:val="26"/>
          <w:lang w:val="uk-UA"/>
        </w:rPr>
        <w:t>дискос</w:t>
      </w:r>
      <w:proofErr w:type="spellEnd"/>
      <w:r w:rsidRPr="00F632F7">
        <w:rPr>
          <w:sz w:val="26"/>
          <w:szCs w:val="26"/>
          <w:lang w:val="uk-UA"/>
        </w:rPr>
        <w:t xml:space="preserve">, так і називаються покрівцями. Більший же покрівець, який покриває і чашу і </w:t>
      </w:r>
      <w:proofErr w:type="spellStart"/>
      <w:r w:rsidRPr="00F632F7">
        <w:rPr>
          <w:sz w:val="26"/>
          <w:szCs w:val="26"/>
          <w:lang w:val="uk-UA"/>
        </w:rPr>
        <w:t>дискос</w:t>
      </w:r>
      <w:proofErr w:type="spellEnd"/>
      <w:r w:rsidRPr="00F632F7">
        <w:rPr>
          <w:sz w:val="26"/>
          <w:szCs w:val="26"/>
          <w:lang w:val="uk-UA"/>
        </w:rPr>
        <w:t xml:space="preserve"> разом, називається </w:t>
      </w:r>
      <w:proofErr w:type="spellStart"/>
      <w:r w:rsidRPr="00F632F7">
        <w:rPr>
          <w:sz w:val="26"/>
          <w:szCs w:val="26"/>
          <w:lang w:val="uk-UA"/>
        </w:rPr>
        <w:t>воздухом</w:t>
      </w:r>
      <w:proofErr w:type="spellEnd"/>
      <w:r w:rsidRPr="00F632F7">
        <w:rPr>
          <w:sz w:val="26"/>
          <w:szCs w:val="26"/>
          <w:lang w:val="uk-UA"/>
        </w:rPr>
        <w:t>, символізуючи собою той повітряний простір, над яким з'явилася зірка, що привела волхвів до ясел Спасителя. Усі ж разом покрівці зображують пе</w:t>
      </w:r>
      <w:r w:rsidRPr="00F632F7">
        <w:rPr>
          <w:sz w:val="26"/>
          <w:szCs w:val="26"/>
          <w:lang w:val="uk-UA"/>
        </w:rPr>
        <w:softHyphen/>
        <w:t>лени, якими Ісус Христос був сповитий при народженні, а так са</w:t>
      </w:r>
      <w:r w:rsidRPr="00F632F7">
        <w:rPr>
          <w:sz w:val="26"/>
          <w:szCs w:val="26"/>
          <w:lang w:val="uk-UA"/>
        </w:rPr>
        <w:softHyphen/>
        <w:t>мо і Його поховальні пелени (плащаницю).</w:t>
      </w:r>
    </w:p>
    <w:p w:rsidR="000F0965" w:rsidRPr="00F632F7" w:rsidRDefault="000F0965" w:rsidP="000F0965">
      <w:pPr>
        <w:widowControl w:val="0"/>
        <w:autoSpaceDE w:val="0"/>
        <w:autoSpaceDN w:val="0"/>
        <w:adjustRightInd w:val="0"/>
        <w:spacing w:line="360" w:lineRule="auto"/>
        <w:ind w:firstLine="567"/>
        <w:jc w:val="both"/>
        <w:rPr>
          <w:sz w:val="26"/>
          <w:szCs w:val="26"/>
        </w:rPr>
      </w:pPr>
      <w:r w:rsidRPr="00F632F7">
        <w:rPr>
          <w:sz w:val="26"/>
          <w:szCs w:val="26"/>
          <w:lang w:val="uk-UA"/>
        </w:rPr>
        <w:tab/>
        <w:t>До всіх цих священних предметів нікому не можна доторкати</w:t>
      </w:r>
      <w:r w:rsidRPr="00F632F7">
        <w:rPr>
          <w:sz w:val="26"/>
          <w:szCs w:val="26"/>
          <w:lang w:val="uk-UA"/>
        </w:rPr>
        <w:softHyphen/>
        <w:t xml:space="preserve">ся, крім єпископів, священиків і дияконів. </w:t>
      </w:r>
    </w:p>
    <w:p w:rsidR="000F0965" w:rsidRPr="00F632F7" w:rsidRDefault="000F0965" w:rsidP="000F0965">
      <w:pPr>
        <w:widowControl w:val="0"/>
        <w:autoSpaceDE w:val="0"/>
        <w:autoSpaceDN w:val="0"/>
        <w:adjustRightInd w:val="0"/>
        <w:spacing w:line="360" w:lineRule="auto"/>
        <w:ind w:firstLine="567"/>
        <w:jc w:val="both"/>
        <w:rPr>
          <w:sz w:val="26"/>
          <w:szCs w:val="26"/>
        </w:rPr>
      </w:pPr>
      <w:r w:rsidRPr="00F632F7">
        <w:rPr>
          <w:sz w:val="26"/>
          <w:szCs w:val="26"/>
          <w:lang w:val="uk-UA"/>
        </w:rPr>
        <w:tab/>
        <w:t xml:space="preserve">На жертовнику ще знаходить   ківш, в якому подається, на початку </w:t>
      </w:r>
      <w:proofErr w:type="spellStart"/>
      <w:r w:rsidRPr="00F632F7">
        <w:rPr>
          <w:sz w:val="26"/>
          <w:szCs w:val="26"/>
          <w:lang w:val="uk-UA"/>
        </w:rPr>
        <w:t>проскомидії</w:t>
      </w:r>
      <w:proofErr w:type="spellEnd"/>
      <w:r w:rsidRPr="00F632F7">
        <w:rPr>
          <w:sz w:val="26"/>
          <w:szCs w:val="26"/>
          <w:lang w:val="uk-UA"/>
        </w:rPr>
        <w:t>, вино з водою для вливання у святу чашу; потім, перед причастям, у ньому подається теплота (гаряча вода), і в ньому ж виноситься заливка після причастя.</w:t>
      </w:r>
    </w:p>
    <w:p w:rsidR="000F0965" w:rsidRPr="00F632F7" w:rsidRDefault="000F0965" w:rsidP="000F0965">
      <w:pPr>
        <w:widowControl w:val="0"/>
        <w:autoSpaceDE w:val="0"/>
        <w:autoSpaceDN w:val="0"/>
        <w:adjustRightInd w:val="0"/>
        <w:spacing w:line="360" w:lineRule="auto"/>
        <w:ind w:firstLine="567"/>
        <w:jc w:val="both"/>
        <w:rPr>
          <w:sz w:val="26"/>
          <w:szCs w:val="26"/>
        </w:rPr>
      </w:pPr>
      <w:r w:rsidRPr="00F632F7">
        <w:rPr>
          <w:sz w:val="26"/>
          <w:szCs w:val="26"/>
          <w:lang w:val="uk-UA"/>
        </w:rPr>
        <w:tab/>
        <w:t>У вівтарі ще знаходиться кадильниця чи кадило, яке викорис</w:t>
      </w:r>
      <w:r w:rsidRPr="00F632F7">
        <w:rPr>
          <w:sz w:val="26"/>
          <w:szCs w:val="26"/>
          <w:lang w:val="uk-UA"/>
        </w:rPr>
        <w:softHyphen/>
        <w:t>товується для кадіння фіміамом (ладаном). Кадіння встановлено ще у старозавітній Церкві Самим Богом.</w:t>
      </w:r>
    </w:p>
    <w:p w:rsidR="000F0965" w:rsidRPr="00F632F7" w:rsidRDefault="000F0965" w:rsidP="000F0965">
      <w:pPr>
        <w:widowControl w:val="0"/>
        <w:autoSpaceDE w:val="0"/>
        <w:autoSpaceDN w:val="0"/>
        <w:adjustRightInd w:val="0"/>
        <w:spacing w:line="360" w:lineRule="auto"/>
        <w:ind w:firstLine="567"/>
        <w:jc w:val="both"/>
        <w:rPr>
          <w:sz w:val="26"/>
          <w:szCs w:val="26"/>
          <w:lang w:val="uk-UA"/>
        </w:rPr>
      </w:pPr>
      <w:r w:rsidRPr="00F632F7">
        <w:rPr>
          <w:sz w:val="26"/>
          <w:szCs w:val="26"/>
          <w:lang w:val="uk-UA"/>
        </w:rPr>
        <w:tab/>
        <w:t>Кадіння перед св. престолом та іконами виражає нашу поша</w:t>
      </w:r>
      <w:r w:rsidRPr="00F632F7">
        <w:rPr>
          <w:sz w:val="26"/>
          <w:szCs w:val="26"/>
          <w:lang w:val="uk-UA"/>
        </w:rPr>
        <w:softHyphen/>
        <w:t>ну та благоговіння перед ними. Кадіння, звернене до віруючих, що моляться, виражає пошану до людини як образу Божого, а та</w:t>
      </w:r>
      <w:r w:rsidRPr="00F632F7">
        <w:rPr>
          <w:sz w:val="26"/>
          <w:szCs w:val="26"/>
          <w:lang w:val="uk-UA"/>
        </w:rPr>
        <w:softHyphen/>
        <w:t>кож побажання, щоб молитва їхня була щирою та благоговійною і легко підносилася б до неба, подібно до кадильного диму, і щоб благодать Божа так осіняла віруючих, як огортає їх дим кадиль</w:t>
      </w:r>
      <w:r w:rsidRPr="00F632F7">
        <w:rPr>
          <w:sz w:val="26"/>
          <w:szCs w:val="26"/>
          <w:lang w:val="uk-UA"/>
        </w:rPr>
        <w:softHyphen/>
        <w:t>ний. На кадіння віруючі повинні відповідати поклоном.</w:t>
      </w:r>
    </w:p>
    <w:p w:rsidR="000F0965" w:rsidRPr="00F632F7" w:rsidRDefault="000F0965" w:rsidP="000F0965">
      <w:pPr>
        <w:widowControl w:val="0"/>
        <w:autoSpaceDE w:val="0"/>
        <w:autoSpaceDN w:val="0"/>
        <w:adjustRightInd w:val="0"/>
        <w:spacing w:line="360" w:lineRule="auto"/>
        <w:ind w:firstLine="567"/>
        <w:jc w:val="both"/>
        <w:rPr>
          <w:sz w:val="26"/>
          <w:szCs w:val="26"/>
        </w:rPr>
      </w:pPr>
      <w:r w:rsidRPr="00F632F7">
        <w:rPr>
          <w:sz w:val="26"/>
          <w:szCs w:val="26"/>
          <w:lang w:val="uk-UA"/>
        </w:rPr>
        <w:tab/>
        <w:t xml:space="preserve">У вівтарі також зберігаються </w:t>
      </w:r>
      <w:proofErr w:type="spellStart"/>
      <w:r w:rsidRPr="00F632F7">
        <w:rPr>
          <w:sz w:val="26"/>
          <w:szCs w:val="26"/>
          <w:lang w:val="uk-UA"/>
        </w:rPr>
        <w:t>дикирій</w:t>
      </w:r>
      <w:proofErr w:type="spellEnd"/>
      <w:r w:rsidRPr="00F632F7">
        <w:rPr>
          <w:sz w:val="26"/>
          <w:szCs w:val="26"/>
          <w:lang w:val="uk-UA"/>
        </w:rPr>
        <w:t xml:space="preserve"> та трикирій, які викорис</w:t>
      </w:r>
      <w:r w:rsidRPr="00F632F7">
        <w:rPr>
          <w:sz w:val="26"/>
          <w:szCs w:val="26"/>
          <w:lang w:val="uk-UA"/>
        </w:rPr>
        <w:softHyphen/>
        <w:t xml:space="preserve">товуються </w:t>
      </w:r>
      <w:proofErr w:type="spellStart"/>
      <w:r w:rsidRPr="00F632F7">
        <w:rPr>
          <w:sz w:val="26"/>
          <w:szCs w:val="26"/>
          <w:lang w:val="uk-UA"/>
        </w:rPr>
        <w:t>архиєреєм</w:t>
      </w:r>
      <w:proofErr w:type="spellEnd"/>
      <w:r w:rsidRPr="00F632F7">
        <w:rPr>
          <w:sz w:val="26"/>
          <w:szCs w:val="26"/>
          <w:lang w:val="uk-UA"/>
        </w:rPr>
        <w:t xml:space="preserve"> для благословення народу, і </w:t>
      </w:r>
      <w:proofErr w:type="spellStart"/>
      <w:r w:rsidRPr="00F632F7">
        <w:rPr>
          <w:sz w:val="26"/>
          <w:szCs w:val="26"/>
          <w:lang w:val="uk-UA"/>
        </w:rPr>
        <w:t>рипіди</w:t>
      </w:r>
      <w:proofErr w:type="spellEnd"/>
      <w:r w:rsidRPr="00F632F7">
        <w:rPr>
          <w:sz w:val="26"/>
          <w:szCs w:val="26"/>
          <w:lang w:val="uk-UA"/>
        </w:rPr>
        <w:t xml:space="preserve">. </w:t>
      </w:r>
      <w:proofErr w:type="spellStart"/>
      <w:r w:rsidRPr="00F632F7">
        <w:rPr>
          <w:sz w:val="26"/>
          <w:szCs w:val="26"/>
          <w:lang w:val="uk-UA"/>
        </w:rPr>
        <w:t>Дикирієм</w:t>
      </w:r>
      <w:proofErr w:type="spellEnd"/>
      <w:r w:rsidRPr="00F632F7">
        <w:rPr>
          <w:sz w:val="26"/>
          <w:szCs w:val="26"/>
          <w:lang w:val="uk-UA"/>
        </w:rPr>
        <w:t xml:space="preserve"> називається підсвічник з двома свічами, які символізують дві природи в Ісусі Христі – Божественну і людську.     Трикирієм називається підсвічник з трьома свічами, який символізують нашу віру у Пресвяту </w:t>
      </w:r>
      <w:proofErr w:type="spellStart"/>
      <w:r w:rsidRPr="00F632F7">
        <w:rPr>
          <w:sz w:val="26"/>
          <w:szCs w:val="26"/>
          <w:lang w:val="uk-UA"/>
        </w:rPr>
        <w:t>Тройцю</w:t>
      </w:r>
      <w:proofErr w:type="spellEnd"/>
      <w:r w:rsidRPr="00F632F7">
        <w:rPr>
          <w:sz w:val="26"/>
          <w:szCs w:val="26"/>
          <w:lang w:val="uk-UA"/>
        </w:rPr>
        <w:t xml:space="preserve">. </w:t>
      </w:r>
      <w:proofErr w:type="spellStart"/>
      <w:r w:rsidRPr="00F632F7">
        <w:rPr>
          <w:sz w:val="26"/>
          <w:szCs w:val="26"/>
          <w:lang w:val="uk-UA"/>
        </w:rPr>
        <w:t>Рипідами</w:t>
      </w:r>
      <w:proofErr w:type="spellEnd"/>
      <w:r w:rsidRPr="00F632F7">
        <w:rPr>
          <w:sz w:val="26"/>
          <w:szCs w:val="26"/>
          <w:lang w:val="uk-UA"/>
        </w:rPr>
        <w:t xml:space="preserve"> або опахалами називаються прикріплені до рукавів металеві круги із зображенням на них херувимів. </w:t>
      </w:r>
      <w:proofErr w:type="spellStart"/>
      <w:r w:rsidRPr="00F632F7">
        <w:rPr>
          <w:sz w:val="26"/>
          <w:szCs w:val="26"/>
          <w:lang w:val="uk-UA"/>
        </w:rPr>
        <w:t>Рипідами</w:t>
      </w:r>
      <w:proofErr w:type="spellEnd"/>
      <w:r w:rsidRPr="00F632F7">
        <w:rPr>
          <w:sz w:val="26"/>
          <w:szCs w:val="26"/>
          <w:lang w:val="uk-UA"/>
        </w:rPr>
        <w:t xml:space="preserve"> дия</w:t>
      </w:r>
      <w:r w:rsidRPr="00F632F7">
        <w:rPr>
          <w:sz w:val="26"/>
          <w:szCs w:val="26"/>
          <w:lang w:val="uk-UA"/>
        </w:rPr>
        <w:softHyphen/>
        <w:t xml:space="preserve">кони віють над дарами при освяченні їх. Раніше вони робилися з павиного пір'я і </w:t>
      </w:r>
      <w:r w:rsidRPr="00F632F7">
        <w:rPr>
          <w:sz w:val="26"/>
          <w:szCs w:val="26"/>
          <w:lang w:val="uk-UA"/>
        </w:rPr>
        <w:lastRenderedPageBreak/>
        <w:t xml:space="preserve">використовувалися для оберігання св. дарів від комах. Тепер віяння </w:t>
      </w:r>
      <w:proofErr w:type="spellStart"/>
      <w:r w:rsidRPr="00F632F7">
        <w:rPr>
          <w:sz w:val="26"/>
          <w:szCs w:val="26"/>
          <w:lang w:val="uk-UA"/>
        </w:rPr>
        <w:t>рипід</w:t>
      </w:r>
      <w:proofErr w:type="spellEnd"/>
      <w:r w:rsidRPr="00F632F7">
        <w:rPr>
          <w:sz w:val="26"/>
          <w:szCs w:val="26"/>
          <w:lang w:val="uk-UA"/>
        </w:rPr>
        <w:t xml:space="preserve"> має символічне значення, воно зобра</w:t>
      </w:r>
      <w:r w:rsidRPr="00F632F7">
        <w:rPr>
          <w:sz w:val="26"/>
          <w:szCs w:val="26"/>
          <w:lang w:val="uk-UA"/>
        </w:rPr>
        <w:softHyphen/>
        <w:t>жує присутність Небесних Сил при здійсненні Таїнства св. при</w:t>
      </w:r>
      <w:r w:rsidRPr="00F632F7">
        <w:rPr>
          <w:sz w:val="26"/>
          <w:szCs w:val="26"/>
          <w:lang w:val="uk-UA"/>
        </w:rPr>
        <w:softHyphen/>
        <w:t>частя.</w:t>
      </w:r>
    </w:p>
    <w:p w:rsidR="000F0965" w:rsidRPr="00F632F7" w:rsidRDefault="000F0965" w:rsidP="000F0965">
      <w:pPr>
        <w:widowControl w:val="0"/>
        <w:autoSpaceDE w:val="0"/>
        <w:autoSpaceDN w:val="0"/>
        <w:adjustRightInd w:val="0"/>
        <w:spacing w:line="360" w:lineRule="auto"/>
        <w:ind w:firstLine="567"/>
        <w:jc w:val="both"/>
        <w:rPr>
          <w:sz w:val="26"/>
          <w:szCs w:val="26"/>
          <w:lang w:val="uk-UA"/>
        </w:rPr>
      </w:pPr>
      <w:r w:rsidRPr="00F632F7">
        <w:rPr>
          <w:sz w:val="26"/>
          <w:szCs w:val="26"/>
          <w:lang w:val="uk-UA"/>
        </w:rPr>
        <w:tab/>
        <w:t>З правого боку вівтаря влаштовується ризниця.  Так нази</w:t>
      </w:r>
      <w:r w:rsidRPr="00F632F7">
        <w:rPr>
          <w:sz w:val="26"/>
          <w:szCs w:val="26"/>
          <w:lang w:val="uk-UA"/>
        </w:rPr>
        <w:softHyphen/>
        <w:t>вається приміщення, де зберігаються ризи,</w:t>
      </w:r>
      <w:r w:rsidRPr="00F632F7">
        <w:rPr>
          <w:sz w:val="26"/>
          <w:szCs w:val="26"/>
          <w:lang w:val="uk-UA"/>
        </w:rPr>
        <w:tab/>
        <w:t>священний одяг, який використовується при богослужінні, а також церковні сосуди і книги, за якими проводяться богослужіння.</w:t>
      </w:r>
    </w:p>
    <w:p w:rsidR="000F0965" w:rsidRPr="00F632F7" w:rsidRDefault="000F0965" w:rsidP="000F0965">
      <w:pPr>
        <w:widowControl w:val="0"/>
        <w:autoSpaceDE w:val="0"/>
        <w:autoSpaceDN w:val="0"/>
        <w:adjustRightInd w:val="0"/>
        <w:spacing w:line="360" w:lineRule="auto"/>
        <w:ind w:firstLine="567"/>
        <w:jc w:val="both"/>
        <w:rPr>
          <w:sz w:val="26"/>
          <w:szCs w:val="26"/>
          <w:lang w:val="uk-UA"/>
        </w:rPr>
      </w:pPr>
      <w:r w:rsidRPr="00F632F7">
        <w:rPr>
          <w:sz w:val="26"/>
          <w:szCs w:val="26"/>
          <w:lang w:val="uk-UA"/>
        </w:rPr>
        <w:tab/>
        <w:t xml:space="preserve">Вівтар відокремлюється від середньої частини храму особливою перегородкою, яка обставлена іконами і називається іконостасом. В іконостасі є троє дверей, чи троє </w:t>
      </w:r>
      <w:proofErr w:type="spellStart"/>
      <w:r w:rsidRPr="00F632F7">
        <w:rPr>
          <w:sz w:val="26"/>
          <w:szCs w:val="26"/>
          <w:lang w:val="uk-UA"/>
        </w:rPr>
        <w:t>врат</w:t>
      </w:r>
      <w:proofErr w:type="spellEnd"/>
      <w:r w:rsidRPr="00F632F7">
        <w:rPr>
          <w:sz w:val="26"/>
          <w:szCs w:val="26"/>
          <w:lang w:val="uk-UA"/>
        </w:rPr>
        <w:t xml:space="preserve">.  Найбільші </w:t>
      </w:r>
      <w:proofErr w:type="spellStart"/>
      <w:r w:rsidRPr="00F632F7">
        <w:rPr>
          <w:sz w:val="26"/>
          <w:szCs w:val="26"/>
          <w:lang w:val="uk-UA"/>
        </w:rPr>
        <w:t>врата</w:t>
      </w:r>
      <w:proofErr w:type="spellEnd"/>
      <w:r w:rsidRPr="00F632F7">
        <w:rPr>
          <w:sz w:val="26"/>
          <w:szCs w:val="26"/>
          <w:lang w:val="uk-UA"/>
        </w:rPr>
        <w:t xml:space="preserve"> розміщуються в самій середині іконостасу і називаються Царськи</w:t>
      </w:r>
      <w:r w:rsidRPr="00F632F7">
        <w:rPr>
          <w:sz w:val="26"/>
          <w:szCs w:val="26"/>
          <w:lang w:val="uk-UA"/>
        </w:rPr>
        <w:softHyphen/>
        <w:t xml:space="preserve">ми </w:t>
      </w:r>
      <w:proofErr w:type="spellStart"/>
      <w:r w:rsidRPr="00F632F7">
        <w:rPr>
          <w:sz w:val="26"/>
          <w:szCs w:val="26"/>
          <w:lang w:val="uk-UA"/>
        </w:rPr>
        <w:t>вратами</w:t>
      </w:r>
      <w:proofErr w:type="spellEnd"/>
      <w:r w:rsidRPr="00F632F7">
        <w:rPr>
          <w:sz w:val="26"/>
          <w:szCs w:val="26"/>
          <w:lang w:val="uk-UA"/>
        </w:rPr>
        <w:t xml:space="preserve">, бо через них Сам Господь Ісус Христос, Цар Слави, невидимо проходить у святих дарах. Через Царські </w:t>
      </w:r>
      <w:proofErr w:type="spellStart"/>
      <w:r w:rsidRPr="00F632F7">
        <w:rPr>
          <w:sz w:val="26"/>
          <w:szCs w:val="26"/>
          <w:lang w:val="uk-UA"/>
        </w:rPr>
        <w:t>врата</w:t>
      </w:r>
      <w:proofErr w:type="spellEnd"/>
      <w:r w:rsidRPr="00F632F7">
        <w:rPr>
          <w:sz w:val="26"/>
          <w:szCs w:val="26"/>
          <w:lang w:val="uk-UA"/>
        </w:rPr>
        <w:t xml:space="preserve"> нікому не дозволяється проходити, крім священнослужителів. За Царсь</w:t>
      </w:r>
      <w:r w:rsidRPr="00F632F7">
        <w:rPr>
          <w:sz w:val="26"/>
          <w:szCs w:val="26"/>
          <w:lang w:val="uk-UA"/>
        </w:rPr>
        <w:softHyphen/>
        <w:t xml:space="preserve">кими </w:t>
      </w:r>
      <w:proofErr w:type="spellStart"/>
      <w:r w:rsidRPr="00F632F7">
        <w:rPr>
          <w:sz w:val="26"/>
          <w:szCs w:val="26"/>
          <w:lang w:val="uk-UA"/>
        </w:rPr>
        <w:t>вратами</w:t>
      </w:r>
      <w:proofErr w:type="spellEnd"/>
      <w:r w:rsidRPr="00F632F7">
        <w:rPr>
          <w:sz w:val="26"/>
          <w:szCs w:val="26"/>
          <w:lang w:val="uk-UA"/>
        </w:rPr>
        <w:t xml:space="preserve">, з боку вівтаря, висить завіса, яка, зважаючи на хід богослужіння, відкривається  чи  закривається.   Царські   </w:t>
      </w:r>
      <w:proofErr w:type="spellStart"/>
      <w:r w:rsidRPr="00F632F7">
        <w:rPr>
          <w:sz w:val="26"/>
          <w:szCs w:val="26"/>
          <w:lang w:val="uk-UA"/>
        </w:rPr>
        <w:t>врата</w:t>
      </w:r>
      <w:proofErr w:type="spellEnd"/>
      <w:r w:rsidRPr="00F632F7">
        <w:rPr>
          <w:sz w:val="26"/>
          <w:szCs w:val="26"/>
          <w:lang w:val="uk-UA"/>
        </w:rPr>
        <w:t xml:space="preserve"> прикрашаються зображеними на них іконами: </w:t>
      </w:r>
      <w:proofErr w:type="spellStart"/>
      <w:r w:rsidRPr="00F632F7">
        <w:rPr>
          <w:sz w:val="26"/>
          <w:szCs w:val="26"/>
          <w:lang w:val="uk-UA"/>
        </w:rPr>
        <w:t>Благовіщення</w:t>
      </w:r>
      <w:proofErr w:type="spellEnd"/>
      <w:r w:rsidRPr="00F632F7">
        <w:rPr>
          <w:sz w:val="26"/>
          <w:szCs w:val="26"/>
          <w:lang w:val="uk-UA"/>
        </w:rPr>
        <w:t xml:space="preserve"> Пре</w:t>
      </w:r>
      <w:r w:rsidRPr="00F632F7">
        <w:rPr>
          <w:sz w:val="26"/>
          <w:szCs w:val="26"/>
          <w:lang w:val="uk-UA"/>
        </w:rPr>
        <w:softHyphen/>
        <w:t xml:space="preserve">святої Богородиці і чотирьох євангелістів, тобто апостолів, які написали Євангеліє: </w:t>
      </w:r>
      <w:proofErr w:type="spellStart"/>
      <w:r w:rsidRPr="00F632F7">
        <w:rPr>
          <w:sz w:val="26"/>
          <w:szCs w:val="26"/>
          <w:lang w:val="uk-UA"/>
        </w:rPr>
        <w:t>Матфея</w:t>
      </w:r>
      <w:proofErr w:type="spellEnd"/>
      <w:r w:rsidRPr="00F632F7">
        <w:rPr>
          <w:sz w:val="26"/>
          <w:szCs w:val="26"/>
          <w:lang w:val="uk-UA"/>
        </w:rPr>
        <w:t xml:space="preserve">, Марка, Луки та </w:t>
      </w:r>
      <w:proofErr w:type="spellStart"/>
      <w:r w:rsidRPr="00F632F7">
        <w:rPr>
          <w:sz w:val="26"/>
          <w:szCs w:val="26"/>
          <w:lang w:val="uk-UA"/>
        </w:rPr>
        <w:t>Іоана</w:t>
      </w:r>
      <w:proofErr w:type="spellEnd"/>
      <w:r w:rsidRPr="00F632F7">
        <w:rPr>
          <w:sz w:val="26"/>
          <w:szCs w:val="26"/>
          <w:lang w:val="uk-UA"/>
        </w:rPr>
        <w:t>. Над Царсь</w:t>
      </w:r>
      <w:r w:rsidRPr="00F632F7">
        <w:rPr>
          <w:sz w:val="26"/>
          <w:szCs w:val="26"/>
          <w:lang w:val="uk-UA"/>
        </w:rPr>
        <w:softHyphen/>
        <w:t xml:space="preserve">кими </w:t>
      </w:r>
      <w:proofErr w:type="spellStart"/>
      <w:r w:rsidRPr="00F632F7">
        <w:rPr>
          <w:sz w:val="26"/>
          <w:szCs w:val="26"/>
          <w:lang w:val="uk-UA"/>
        </w:rPr>
        <w:t>вратами</w:t>
      </w:r>
      <w:proofErr w:type="spellEnd"/>
      <w:r w:rsidRPr="00F632F7">
        <w:rPr>
          <w:sz w:val="26"/>
          <w:szCs w:val="26"/>
          <w:lang w:val="uk-UA"/>
        </w:rPr>
        <w:t xml:space="preserve"> розміщується ікона Тайної вечері. Праворуч від Царських </w:t>
      </w:r>
      <w:proofErr w:type="spellStart"/>
      <w:r w:rsidRPr="00F632F7">
        <w:rPr>
          <w:sz w:val="26"/>
          <w:szCs w:val="26"/>
          <w:lang w:val="uk-UA"/>
        </w:rPr>
        <w:t>врат</w:t>
      </w:r>
      <w:proofErr w:type="spellEnd"/>
      <w:r w:rsidRPr="00F632F7">
        <w:rPr>
          <w:sz w:val="26"/>
          <w:szCs w:val="26"/>
          <w:lang w:val="uk-UA"/>
        </w:rPr>
        <w:t xml:space="preserve"> завжди розміщується ікона Спасителя, а ліворуч від Царських </w:t>
      </w:r>
      <w:proofErr w:type="spellStart"/>
      <w:r w:rsidRPr="00F632F7">
        <w:rPr>
          <w:sz w:val="26"/>
          <w:szCs w:val="26"/>
          <w:lang w:val="uk-UA"/>
        </w:rPr>
        <w:t>врат</w:t>
      </w:r>
      <w:proofErr w:type="spellEnd"/>
      <w:r w:rsidRPr="00F632F7">
        <w:rPr>
          <w:sz w:val="26"/>
          <w:szCs w:val="26"/>
          <w:lang w:val="uk-UA"/>
        </w:rPr>
        <w:t xml:space="preserve"> - ікона Божої Матері.</w:t>
      </w:r>
    </w:p>
    <w:p w:rsidR="000F0965" w:rsidRPr="00F632F7" w:rsidRDefault="000F0965" w:rsidP="000F0965">
      <w:pPr>
        <w:widowControl w:val="0"/>
        <w:autoSpaceDE w:val="0"/>
        <w:autoSpaceDN w:val="0"/>
        <w:adjustRightInd w:val="0"/>
        <w:spacing w:line="360" w:lineRule="auto"/>
        <w:ind w:firstLine="567"/>
        <w:jc w:val="both"/>
        <w:rPr>
          <w:sz w:val="26"/>
          <w:szCs w:val="26"/>
        </w:rPr>
      </w:pPr>
      <w:r w:rsidRPr="00F632F7">
        <w:rPr>
          <w:sz w:val="26"/>
          <w:szCs w:val="26"/>
          <w:lang w:val="uk-UA"/>
        </w:rPr>
        <w:tab/>
        <w:t xml:space="preserve">Праворуч від ікони Спасителя знаходяться південні двері, а ліворуч від ікони Божої Матері - північні двері. На цих бокових дверях </w:t>
      </w:r>
      <w:proofErr w:type="spellStart"/>
      <w:r w:rsidRPr="00F632F7">
        <w:rPr>
          <w:sz w:val="26"/>
          <w:szCs w:val="26"/>
          <w:lang w:val="uk-UA"/>
        </w:rPr>
        <w:t>зображаються</w:t>
      </w:r>
      <w:proofErr w:type="spellEnd"/>
      <w:r w:rsidRPr="00F632F7">
        <w:rPr>
          <w:sz w:val="26"/>
          <w:szCs w:val="26"/>
          <w:lang w:val="uk-UA"/>
        </w:rPr>
        <w:t xml:space="preserve"> архангели </w:t>
      </w:r>
      <w:proofErr w:type="spellStart"/>
      <w:r w:rsidRPr="00F632F7">
        <w:rPr>
          <w:sz w:val="26"/>
          <w:szCs w:val="26"/>
          <w:lang w:val="uk-UA"/>
        </w:rPr>
        <w:t>Михаїл</w:t>
      </w:r>
      <w:proofErr w:type="spellEnd"/>
      <w:r w:rsidRPr="00F632F7">
        <w:rPr>
          <w:sz w:val="26"/>
          <w:szCs w:val="26"/>
          <w:lang w:val="uk-UA"/>
        </w:rPr>
        <w:t xml:space="preserve"> і </w:t>
      </w:r>
      <w:proofErr w:type="spellStart"/>
      <w:r w:rsidRPr="00F632F7">
        <w:rPr>
          <w:sz w:val="26"/>
          <w:szCs w:val="26"/>
          <w:lang w:val="uk-UA"/>
        </w:rPr>
        <w:t>Гавриїл</w:t>
      </w:r>
      <w:proofErr w:type="spellEnd"/>
      <w:r w:rsidRPr="00F632F7">
        <w:rPr>
          <w:sz w:val="26"/>
          <w:szCs w:val="26"/>
          <w:lang w:val="uk-UA"/>
        </w:rPr>
        <w:t>, або перші дия</w:t>
      </w:r>
      <w:r w:rsidRPr="00F632F7">
        <w:rPr>
          <w:sz w:val="26"/>
          <w:szCs w:val="26"/>
          <w:lang w:val="uk-UA"/>
        </w:rPr>
        <w:softHyphen/>
        <w:t xml:space="preserve">кони Стефан і </w:t>
      </w:r>
      <w:proofErr w:type="spellStart"/>
      <w:r w:rsidRPr="00F632F7">
        <w:rPr>
          <w:sz w:val="26"/>
          <w:szCs w:val="26"/>
          <w:lang w:val="uk-UA"/>
        </w:rPr>
        <w:t>Филип</w:t>
      </w:r>
      <w:proofErr w:type="spellEnd"/>
      <w:r w:rsidRPr="00F632F7">
        <w:rPr>
          <w:sz w:val="26"/>
          <w:szCs w:val="26"/>
          <w:lang w:val="uk-UA"/>
        </w:rPr>
        <w:t xml:space="preserve">, або первосвященик </w:t>
      </w:r>
      <w:proofErr w:type="spellStart"/>
      <w:r w:rsidRPr="00F632F7">
        <w:rPr>
          <w:sz w:val="26"/>
          <w:szCs w:val="26"/>
          <w:lang w:val="uk-UA"/>
        </w:rPr>
        <w:t>Аарон</w:t>
      </w:r>
      <w:proofErr w:type="spellEnd"/>
      <w:r w:rsidRPr="00F632F7">
        <w:rPr>
          <w:sz w:val="26"/>
          <w:szCs w:val="26"/>
          <w:lang w:val="uk-UA"/>
        </w:rPr>
        <w:t xml:space="preserve"> і пророк Мойсей. Бокові двері називаються ще дияконськими </w:t>
      </w:r>
      <w:proofErr w:type="spellStart"/>
      <w:r w:rsidRPr="00F632F7">
        <w:rPr>
          <w:sz w:val="26"/>
          <w:szCs w:val="26"/>
          <w:lang w:val="uk-UA"/>
        </w:rPr>
        <w:t>вратами</w:t>
      </w:r>
      <w:proofErr w:type="spellEnd"/>
      <w:r w:rsidRPr="00F632F7">
        <w:rPr>
          <w:sz w:val="26"/>
          <w:szCs w:val="26"/>
          <w:lang w:val="uk-UA"/>
        </w:rPr>
        <w:t>, бо через них найчастіше проходять диякони.</w:t>
      </w:r>
    </w:p>
    <w:p w:rsidR="000F0965" w:rsidRPr="00F632F7" w:rsidRDefault="000F0965" w:rsidP="000F0965">
      <w:pPr>
        <w:widowControl w:val="0"/>
        <w:autoSpaceDE w:val="0"/>
        <w:autoSpaceDN w:val="0"/>
        <w:adjustRightInd w:val="0"/>
        <w:spacing w:line="360" w:lineRule="auto"/>
        <w:ind w:firstLine="567"/>
        <w:jc w:val="both"/>
        <w:rPr>
          <w:sz w:val="26"/>
          <w:szCs w:val="26"/>
        </w:rPr>
      </w:pPr>
      <w:r w:rsidRPr="00F632F7">
        <w:rPr>
          <w:sz w:val="26"/>
          <w:szCs w:val="26"/>
          <w:lang w:val="uk-UA"/>
        </w:rPr>
        <w:tab/>
        <w:t>Далі, за боковими дверима іконостасу, розміщуються ікони особливо шанованих святих. Першою іконою праворуч від ікони Спасителя(не рахуючи південних дверей) повинна бути завжди храмова ікона, тобто зображення того свята чи того святого, на честь якого освячено храм. На самому верху іконостаса встановлюється хрест із зображен</w:t>
      </w:r>
      <w:r w:rsidRPr="00F632F7">
        <w:rPr>
          <w:sz w:val="26"/>
          <w:szCs w:val="26"/>
          <w:lang w:val="uk-UA"/>
        </w:rPr>
        <w:softHyphen/>
        <w:t>ням на ньому розіп'ятого Господа нашого Ісуса Христа.</w:t>
      </w:r>
    </w:p>
    <w:p w:rsidR="000F0965" w:rsidRPr="00F632F7" w:rsidRDefault="000F0965" w:rsidP="000F0965">
      <w:pPr>
        <w:widowControl w:val="0"/>
        <w:autoSpaceDE w:val="0"/>
        <w:autoSpaceDN w:val="0"/>
        <w:adjustRightInd w:val="0"/>
        <w:spacing w:line="360" w:lineRule="auto"/>
        <w:ind w:firstLine="567"/>
        <w:jc w:val="both"/>
        <w:rPr>
          <w:sz w:val="26"/>
          <w:szCs w:val="26"/>
        </w:rPr>
      </w:pPr>
      <w:r w:rsidRPr="00F632F7">
        <w:rPr>
          <w:sz w:val="26"/>
          <w:szCs w:val="26"/>
          <w:lang w:val="uk-UA"/>
        </w:rPr>
        <w:tab/>
        <w:t xml:space="preserve">Якщо іконостаси встановлюються в кілька ярусів, тобто рядів, тоді зазвичай у другому ярусі розміщують ікони </w:t>
      </w:r>
      <w:proofErr w:type="spellStart"/>
      <w:r w:rsidRPr="00F632F7">
        <w:rPr>
          <w:sz w:val="26"/>
          <w:szCs w:val="26"/>
          <w:lang w:val="uk-UA"/>
        </w:rPr>
        <w:t>дванадесятих</w:t>
      </w:r>
      <w:proofErr w:type="spellEnd"/>
      <w:r w:rsidRPr="00F632F7">
        <w:rPr>
          <w:sz w:val="26"/>
          <w:szCs w:val="26"/>
          <w:lang w:val="uk-UA"/>
        </w:rPr>
        <w:t xml:space="preserve"> свят, у третьому - ікони апостолів, </w:t>
      </w:r>
      <w:r w:rsidRPr="00F632F7">
        <w:rPr>
          <w:sz w:val="26"/>
          <w:szCs w:val="26"/>
          <w:lang w:val="uk-UA"/>
        </w:rPr>
        <w:lastRenderedPageBreak/>
        <w:t>в четвертому - ікони про</w:t>
      </w:r>
      <w:r w:rsidRPr="00F632F7">
        <w:rPr>
          <w:sz w:val="26"/>
          <w:szCs w:val="26"/>
          <w:lang w:val="uk-UA"/>
        </w:rPr>
        <w:softHyphen/>
        <w:t>років, на самому ж верху завжди розміщується хрест. Крім іконостасу, ікони розміщуються на стінах храму, у вели</w:t>
      </w:r>
      <w:r w:rsidRPr="00F632F7">
        <w:rPr>
          <w:sz w:val="26"/>
          <w:szCs w:val="26"/>
          <w:lang w:val="uk-UA"/>
        </w:rPr>
        <w:softHyphen/>
        <w:t>ких кіотах, тобто в особливих великих рамах, а також розташову</w:t>
      </w:r>
      <w:r w:rsidRPr="00F632F7">
        <w:rPr>
          <w:sz w:val="26"/>
          <w:szCs w:val="26"/>
          <w:lang w:val="uk-UA"/>
        </w:rPr>
        <w:softHyphen/>
        <w:t>ються на аналоях, тобто на особливих високих вузьких столиках з похилою поверхнею.</w:t>
      </w:r>
    </w:p>
    <w:p w:rsidR="000F0965" w:rsidRPr="00F632F7" w:rsidRDefault="000F0965" w:rsidP="000F0965">
      <w:pPr>
        <w:widowControl w:val="0"/>
        <w:autoSpaceDE w:val="0"/>
        <w:autoSpaceDN w:val="0"/>
        <w:adjustRightInd w:val="0"/>
        <w:spacing w:line="360" w:lineRule="auto"/>
        <w:ind w:firstLine="567"/>
        <w:jc w:val="both"/>
        <w:rPr>
          <w:sz w:val="26"/>
          <w:szCs w:val="26"/>
        </w:rPr>
      </w:pPr>
      <w:r w:rsidRPr="00F632F7">
        <w:rPr>
          <w:sz w:val="26"/>
          <w:szCs w:val="26"/>
          <w:lang w:val="uk-UA"/>
        </w:rPr>
        <w:tab/>
        <w:t xml:space="preserve">Підвищення, на якому стоять вівтар та іконостас, виступає значно вперед, у середню частину храму. Це  підвищення перед іконостасом називається </w:t>
      </w:r>
      <w:proofErr w:type="spellStart"/>
      <w:r w:rsidRPr="00F632F7">
        <w:rPr>
          <w:sz w:val="26"/>
          <w:szCs w:val="26"/>
          <w:lang w:val="uk-UA"/>
        </w:rPr>
        <w:t>солеєю</w:t>
      </w:r>
      <w:proofErr w:type="spellEnd"/>
      <w:r w:rsidRPr="00F632F7">
        <w:rPr>
          <w:sz w:val="26"/>
          <w:szCs w:val="26"/>
          <w:lang w:val="uk-UA"/>
        </w:rPr>
        <w:t xml:space="preserve">. Середина </w:t>
      </w:r>
      <w:proofErr w:type="spellStart"/>
      <w:r w:rsidRPr="00F632F7">
        <w:rPr>
          <w:sz w:val="26"/>
          <w:szCs w:val="26"/>
          <w:lang w:val="uk-UA"/>
        </w:rPr>
        <w:t>солеї</w:t>
      </w:r>
      <w:proofErr w:type="spellEnd"/>
      <w:r w:rsidRPr="00F632F7">
        <w:rPr>
          <w:sz w:val="26"/>
          <w:szCs w:val="26"/>
          <w:lang w:val="uk-UA"/>
        </w:rPr>
        <w:t xml:space="preserve">, навпроти Царських </w:t>
      </w:r>
      <w:proofErr w:type="spellStart"/>
      <w:r w:rsidRPr="00F632F7">
        <w:rPr>
          <w:sz w:val="26"/>
          <w:szCs w:val="26"/>
          <w:lang w:val="uk-UA"/>
        </w:rPr>
        <w:t>врат</w:t>
      </w:r>
      <w:proofErr w:type="spellEnd"/>
      <w:r w:rsidRPr="00F632F7">
        <w:rPr>
          <w:sz w:val="26"/>
          <w:szCs w:val="26"/>
          <w:lang w:val="uk-UA"/>
        </w:rPr>
        <w:t>, називається амво</w:t>
      </w:r>
      <w:r w:rsidRPr="00F632F7">
        <w:rPr>
          <w:sz w:val="26"/>
          <w:szCs w:val="26"/>
          <w:lang w:val="uk-UA"/>
        </w:rPr>
        <w:softHyphen/>
        <w:t xml:space="preserve">ном, тобто сходженням. На амвоні диякон виголошує </w:t>
      </w:r>
      <w:proofErr w:type="spellStart"/>
      <w:r w:rsidRPr="00F632F7">
        <w:rPr>
          <w:sz w:val="26"/>
          <w:szCs w:val="26"/>
          <w:lang w:val="uk-UA"/>
        </w:rPr>
        <w:t>єктенії</w:t>
      </w:r>
      <w:proofErr w:type="spellEnd"/>
      <w:r w:rsidRPr="00F632F7">
        <w:rPr>
          <w:sz w:val="26"/>
          <w:szCs w:val="26"/>
          <w:lang w:val="uk-UA"/>
        </w:rPr>
        <w:t xml:space="preserve"> та читає Євангеліє. На амвоні ж дається віруючим і святе причастя. На краях </w:t>
      </w:r>
      <w:proofErr w:type="spellStart"/>
      <w:r w:rsidRPr="00F632F7">
        <w:rPr>
          <w:sz w:val="26"/>
          <w:szCs w:val="26"/>
          <w:lang w:val="uk-UA"/>
        </w:rPr>
        <w:t>солеї</w:t>
      </w:r>
      <w:proofErr w:type="spellEnd"/>
      <w:r w:rsidRPr="00F632F7">
        <w:rPr>
          <w:sz w:val="26"/>
          <w:szCs w:val="26"/>
          <w:lang w:val="uk-UA"/>
        </w:rPr>
        <w:t>, біля стін храму, влаштовуються криласи для читців і співців. Біля криласів стоять хоругви, тобто ікони на тканині або металі, прикріплені до довгих древків, у вигляді знамен. Їх носять під час хресних ходів як церковні знамена.</w:t>
      </w:r>
    </w:p>
    <w:p w:rsidR="000F0965" w:rsidRPr="00F632F7" w:rsidRDefault="000F0965" w:rsidP="000F0965">
      <w:pPr>
        <w:widowControl w:val="0"/>
        <w:autoSpaceDE w:val="0"/>
        <w:autoSpaceDN w:val="0"/>
        <w:adjustRightInd w:val="0"/>
        <w:spacing w:line="360" w:lineRule="auto"/>
        <w:ind w:firstLine="567"/>
        <w:jc w:val="both"/>
        <w:rPr>
          <w:sz w:val="26"/>
          <w:szCs w:val="26"/>
        </w:rPr>
      </w:pPr>
      <w:r w:rsidRPr="00F632F7">
        <w:rPr>
          <w:sz w:val="26"/>
          <w:szCs w:val="26"/>
          <w:lang w:val="uk-UA"/>
        </w:rPr>
        <w:tab/>
        <w:t>У</w:t>
      </w:r>
      <w:r w:rsidRPr="00F632F7">
        <w:rPr>
          <w:sz w:val="26"/>
          <w:szCs w:val="26"/>
        </w:rPr>
        <w:t xml:space="preserve"> </w:t>
      </w:r>
      <w:r w:rsidRPr="00F632F7">
        <w:rPr>
          <w:sz w:val="26"/>
          <w:szCs w:val="26"/>
          <w:lang w:val="uk-UA"/>
        </w:rPr>
        <w:t xml:space="preserve">храмі є ще </w:t>
      </w:r>
      <w:proofErr w:type="spellStart"/>
      <w:r w:rsidRPr="00F632F7">
        <w:rPr>
          <w:sz w:val="26"/>
          <w:szCs w:val="26"/>
          <w:lang w:val="uk-UA"/>
        </w:rPr>
        <w:t>канонник</w:t>
      </w:r>
      <w:proofErr w:type="spellEnd"/>
      <w:r w:rsidRPr="00F632F7">
        <w:rPr>
          <w:sz w:val="26"/>
          <w:szCs w:val="26"/>
          <w:lang w:val="uk-UA"/>
        </w:rPr>
        <w:t xml:space="preserve"> - низенький столик, на якому стоїть зображення розп'яття і встановлена підставка для свічок. Перед </w:t>
      </w:r>
      <w:proofErr w:type="spellStart"/>
      <w:r w:rsidRPr="00F632F7">
        <w:rPr>
          <w:sz w:val="26"/>
          <w:szCs w:val="26"/>
          <w:lang w:val="uk-UA"/>
        </w:rPr>
        <w:t>канонником</w:t>
      </w:r>
      <w:proofErr w:type="spellEnd"/>
      <w:r w:rsidRPr="00F632F7">
        <w:rPr>
          <w:sz w:val="26"/>
          <w:szCs w:val="26"/>
          <w:lang w:val="uk-UA"/>
        </w:rPr>
        <w:t xml:space="preserve"> </w:t>
      </w:r>
      <w:proofErr w:type="spellStart"/>
      <w:r w:rsidRPr="00F632F7">
        <w:rPr>
          <w:sz w:val="26"/>
          <w:szCs w:val="26"/>
          <w:lang w:val="uk-UA"/>
        </w:rPr>
        <w:t>служаться</w:t>
      </w:r>
      <w:proofErr w:type="spellEnd"/>
      <w:r w:rsidRPr="00F632F7">
        <w:rPr>
          <w:sz w:val="26"/>
          <w:szCs w:val="26"/>
          <w:lang w:val="uk-UA"/>
        </w:rPr>
        <w:t xml:space="preserve"> панахиди, тобто заупокійні богослужіння. Перед іконами та аналоями стоять підсвічники, на які віруючі ставлять свічки.</w:t>
      </w:r>
    </w:p>
    <w:p w:rsidR="000F0965" w:rsidRPr="00F632F7" w:rsidRDefault="000F0965" w:rsidP="000F0965">
      <w:pPr>
        <w:widowControl w:val="0"/>
        <w:autoSpaceDE w:val="0"/>
        <w:autoSpaceDN w:val="0"/>
        <w:adjustRightInd w:val="0"/>
        <w:spacing w:line="360" w:lineRule="auto"/>
        <w:ind w:firstLine="567"/>
        <w:jc w:val="both"/>
        <w:rPr>
          <w:sz w:val="26"/>
          <w:szCs w:val="26"/>
          <w:lang w:val="uk-UA"/>
        </w:rPr>
      </w:pPr>
      <w:r w:rsidRPr="00F632F7">
        <w:rPr>
          <w:sz w:val="26"/>
          <w:szCs w:val="26"/>
          <w:lang w:val="uk-UA"/>
        </w:rPr>
        <w:tab/>
        <w:t>Посередині храму, вгорі на стелі, висить панікадило, тобто ве</w:t>
      </w:r>
      <w:r w:rsidRPr="00F632F7">
        <w:rPr>
          <w:sz w:val="26"/>
          <w:szCs w:val="26"/>
          <w:lang w:val="uk-UA"/>
        </w:rPr>
        <w:softHyphen/>
        <w:t>ликий підсвічник з багатьма свічками. Панікадило запалюється в урочисті моменти богослужіння.</w:t>
      </w:r>
    </w:p>
    <w:p w:rsidR="000F0965" w:rsidRPr="00F632F7" w:rsidRDefault="000F0965" w:rsidP="000F0965">
      <w:pPr>
        <w:widowControl w:val="0"/>
        <w:autoSpaceDE w:val="0"/>
        <w:autoSpaceDN w:val="0"/>
        <w:adjustRightInd w:val="0"/>
        <w:spacing w:line="360" w:lineRule="auto"/>
        <w:ind w:firstLine="567"/>
        <w:jc w:val="both"/>
        <w:rPr>
          <w:sz w:val="26"/>
          <w:szCs w:val="26"/>
          <w:lang w:val="uk-UA"/>
        </w:rPr>
      </w:pPr>
      <w:r w:rsidRPr="00F632F7">
        <w:rPr>
          <w:sz w:val="26"/>
          <w:szCs w:val="26"/>
          <w:lang w:val="uk-UA"/>
        </w:rPr>
        <w:tab/>
      </w:r>
      <w:proofErr w:type="spellStart"/>
      <w:r w:rsidRPr="00F632F7">
        <w:rPr>
          <w:sz w:val="26"/>
          <w:szCs w:val="26"/>
          <w:lang w:val="uk-UA"/>
        </w:rPr>
        <w:t>Антимінсом</w:t>
      </w:r>
      <w:proofErr w:type="spellEnd"/>
      <w:r w:rsidRPr="00F632F7">
        <w:rPr>
          <w:sz w:val="26"/>
          <w:szCs w:val="26"/>
          <w:lang w:val="uk-UA"/>
        </w:rPr>
        <w:t xml:space="preserve"> називається освячений </w:t>
      </w:r>
      <w:proofErr w:type="spellStart"/>
      <w:r w:rsidRPr="00F632F7">
        <w:rPr>
          <w:sz w:val="26"/>
          <w:szCs w:val="26"/>
          <w:lang w:val="uk-UA"/>
        </w:rPr>
        <w:t>архиєреєм</w:t>
      </w:r>
      <w:proofErr w:type="spellEnd"/>
      <w:r w:rsidRPr="00F632F7">
        <w:rPr>
          <w:sz w:val="26"/>
          <w:szCs w:val="26"/>
          <w:lang w:val="uk-UA"/>
        </w:rPr>
        <w:t xml:space="preserve"> шовковий плат (хустка), із зображенням на ньому покладання Ісуса Христа у гріб, і, обов'язково, із зашитою на другому його боа: частинкою </w:t>
      </w:r>
      <w:proofErr w:type="spellStart"/>
      <w:r w:rsidRPr="00F632F7">
        <w:rPr>
          <w:sz w:val="26"/>
          <w:szCs w:val="26"/>
          <w:lang w:val="uk-UA"/>
        </w:rPr>
        <w:t>мощей</w:t>
      </w:r>
      <w:proofErr w:type="spellEnd"/>
      <w:r w:rsidRPr="00F632F7">
        <w:rPr>
          <w:sz w:val="26"/>
          <w:szCs w:val="26"/>
          <w:lang w:val="uk-UA"/>
        </w:rPr>
        <w:t xml:space="preserve"> якогось святого мученика, бо в перші віки християнства літургія завжди звершувалася на гробницях мучеників Без </w:t>
      </w:r>
      <w:proofErr w:type="spellStart"/>
      <w:r w:rsidRPr="00F632F7">
        <w:rPr>
          <w:sz w:val="26"/>
          <w:szCs w:val="26"/>
          <w:lang w:val="uk-UA"/>
        </w:rPr>
        <w:t>антимінса</w:t>
      </w:r>
      <w:proofErr w:type="spellEnd"/>
      <w:r w:rsidRPr="00F632F7">
        <w:rPr>
          <w:sz w:val="26"/>
          <w:szCs w:val="26"/>
          <w:lang w:val="uk-UA"/>
        </w:rPr>
        <w:t xml:space="preserve"> не можна здійснити Божественної літургії </w:t>
      </w:r>
      <w:proofErr w:type="spellStart"/>
      <w:r w:rsidRPr="00F632F7">
        <w:rPr>
          <w:sz w:val="26"/>
          <w:szCs w:val="26"/>
          <w:lang w:val="uk-UA"/>
        </w:rPr>
        <w:t>Глово</w:t>
      </w:r>
      <w:proofErr w:type="spellEnd"/>
      <w:r w:rsidRPr="00F632F7">
        <w:rPr>
          <w:sz w:val="26"/>
          <w:szCs w:val="26"/>
          <w:lang w:val="uk-UA"/>
        </w:rPr>
        <w:t xml:space="preserve"> "</w:t>
      </w:r>
      <w:proofErr w:type="spellStart"/>
      <w:r w:rsidRPr="00F632F7">
        <w:rPr>
          <w:sz w:val="26"/>
          <w:szCs w:val="26"/>
          <w:lang w:val="uk-UA"/>
        </w:rPr>
        <w:t>ан</w:t>
      </w:r>
      <w:r w:rsidRPr="00F632F7">
        <w:rPr>
          <w:sz w:val="26"/>
          <w:szCs w:val="26"/>
          <w:lang w:val="uk-UA"/>
        </w:rPr>
        <w:softHyphen/>
        <w:t>тимінс</w:t>
      </w:r>
      <w:proofErr w:type="spellEnd"/>
      <w:r w:rsidRPr="00F632F7">
        <w:rPr>
          <w:sz w:val="26"/>
          <w:szCs w:val="26"/>
          <w:lang w:val="uk-UA"/>
        </w:rPr>
        <w:t>" грецьке, означає "замість престолу")</w:t>
      </w:r>
      <w:proofErr w:type="spellStart"/>
      <w:r w:rsidRPr="00F632F7">
        <w:rPr>
          <w:sz w:val="26"/>
          <w:szCs w:val="26"/>
          <w:lang w:val="uk-UA"/>
        </w:rPr>
        <w:t>.Ісусі</w:t>
      </w:r>
      <w:proofErr w:type="spellEnd"/>
      <w:r w:rsidRPr="00F632F7">
        <w:rPr>
          <w:sz w:val="26"/>
          <w:szCs w:val="26"/>
          <w:lang w:val="uk-UA"/>
        </w:rPr>
        <w:t xml:space="preserve"> Христі - Божественну і людсь</w:t>
      </w:r>
      <w:r w:rsidRPr="00F632F7">
        <w:rPr>
          <w:sz w:val="26"/>
          <w:szCs w:val="26"/>
          <w:lang w:val="uk-UA"/>
        </w:rPr>
        <w:softHyphen/>
        <w:t>ку.</w:t>
      </w:r>
    </w:p>
    <w:p w:rsidR="000E328C" w:rsidRPr="00F632F7" w:rsidRDefault="000E328C" w:rsidP="000E328C">
      <w:pPr>
        <w:widowControl w:val="0"/>
        <w:autoSpaceDE w:val="0"/>
        <w:autoSpaceDN w:val="0"/>
        <w:adjustRightInd w:val="0"/>
        <w:spacing w:line="360" w:lineRule="auto"/>
        <w:jc w:val="both"/>
        <w:rPr>
          <w:sz w:val="26"/>
          <w:szCs w:val="26"/>
          <w:lang w:val="uk-UA"/>
        </w:rPr>
      </w:pPr>
    </w:p>
    <w:p w:rsidR="00C46CF9" w:rsidRPr="00F632F7" w:rsidRDefault="00C46CF9">
      <w:pPr>
        <w:rPr>
          <w:sz w:val="26"/>
          <w:szCs w:val="26"/>
          <w:lang w:val="uk-UA"/>
        </w:rPr>
      </w:pPr>
    </w:p>
    <w:sectPr w:rsidR="00C46CF9" w:rsidRPr="00F632F7" w:rsidSect="00A47B90">
      <w:pgSz w:w="11906" w:h="16838"/>
      <w:pgMar w:top="1134" w:right="850"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drawingGridHorizontalSpacing w:val="110"/>
  <w:displayHorizontalDrawingGridEvery w:val="2"/>
  <w:displayVerticalDrawingGridEvery w:val="2"/>
  <w:characterSpacingControl w:val="doNotCompress"/>
  <w:compat/>
  <w:rsids>
    <w:rsidRoot w:val="000E328C"/>
    <w:rsid w:val="000E328C"/>
    <w:rsid w:val="000F0965"/>
    <w:rsid w:val="0027051A"/>
    <w:rsid w:val="00494BC0"/>
    <w:rsid w:val="007E6D3D"/>
    <w:rsid w:val="00806E56"/>
    <w:rsid w:val="00925D20"/>
    <w:rsid w:val="009465B6"/>
    <w:rsid w:val="00A47B90"/>
    <w:rsid w:val="00C46CF9"/>
    <w:rsid w:val="00CF7B20"/>
    <w:rsid w:val="00DE0547"/>
    <w:rsid w:val="00F632F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28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E328C"/>
    <w:pPr>
      <w:widowControl w:val="0"/>
      <w:snapToGrid w:val="0"/>
      <w:spacing w:after="0" w:line="252" w:lineRule="auto"/>
      <w:ind w:firstLine="300"/>
      <w:jc w:val="both"/>
    </w:pPr>
    <w:rPr>
      <w:rFonts w:ascii="Times New Roman" w:eastAsia="Times New Roman" w:hAnsi="Times New Roman" w:cs="Times New Roman"/>
      <w:sz w:val="18"/>
      <w:szCs w:val="20"/>
      <w:lang w:eastAsia="ru-RU"/>
    </w:rPr>
  </w:style>
</w:styles>
</file>

<file path=word/webSettings.xml><?xml version="1.0" encoding="utf-8"?>
<w:webSettings xmlns:r="http://schemas.openxmlformats.org/officeDocument/2006/relationships" xmlns:w="http://schemas.openxmlformats.org/wordprocessingml/2006/main">
  <w:divs>
    <w:div w:id="147746978">
      <w:bodyDiv w:val="1"/>
      <w:marLeft w:val="0"/>
      <w:marRight w:val="0"/>
      <w:marTop w:val="0"/>
      <w:marBottom w:val="0"/>
      <w:divBdr>
        <w:top w:val="none" w:sz="0" w:space="0" w:color="auto"/>
        <w:left w:val="none" w:sz="0" w:space="0" w:color="auto"/>
        <w:bottom w:val="none" w:sz="0" w:space="0" w:color="auto"/>
        <w:right w:val="none" w:sz="0" w:space="0" w:color="auto"/>
      </w:divBdr>
    </w:div>
    <w:div w:id="436024520">
      <w:bodyDiv w:val="1"/>
      <w:marLeft w:val="0"/>
      <w:marRight w:val="0"/>
      <w:marTop w:val="0"/>
      <w:marBottom w:val="0"/>
      <w:divBdr>
        <w:top w:val="none" w:sz="0" w:space="0" w:color="auto"/>
        <w:left w:val="none" w:sz="0" w:space="0" w:color="auto"/>
        <w:bottom w:val="none" w:sz="0" w:space="0" w:color="auto"/>
        <w:right w:val="none" w:sz="0" w:space="0" w:color="auto"/>
      </w:divBdr>
    </w:div>
    <w:div w:id="890771033">
      <w:bodyDiv w:val="1"/>
      <w:marLeft w:val="0"/>
      <w:marRight w:val="0"/>
      <w:marTop w:val="0"/>
      <w:marBottom w:val="0"/>
      <w:divBdr>
        <w:top w:val="none" w:sz="0" w:space="0" w:color="auto"/>
        <w:left w:val="none" w:sz="0" w:space="0" w:color="auto"/>
        <w:bottom w:val="none" w:sz="0" w:space="0" w:color="auto"/>
        <w:right w:val="none" w:sz="0" w:space="0" w:color="auto"/>
      </w:divBdr>
    </w:div>
    <w:div w:id="1110009033">
      <w:bodyDiv w:val="1"/>
      <w:marLeft w:val="0"/>
      <w:marRight w:val="0"/>
      <w:marTop w:val="0"/>
      <w:marBottom w:val="0"/>
      <w:divBdr>
        <w:top w:val="none" w:sz="0" w:space="0" w:color="auto"/>
        <w:left w:val="none" w:sz="0" w:space="0" w:color="auto"/>
        <w:bottom w:val="none" w:sz="0" w:space="0" w:color="auto"/>
        <w:right w:val="none" w:sz="0" w:space="0" w:color="auto"/>
      </w:divBdr>
    </w:div>
    <w:div w:id="1725326533">
      <w:bodyDiv w:val="1"/>
      <w:marLeft w:val="0"/>
      <w:marRight w:val="0"/>
      <w:marTop w:val="0"/>
      <w:marBottom w:val="0"/>
      <w:divBdr>
        <w:top w:val="none" w:sz="0" w:space="0" w:color="auto"/>
        <w:left w:val="none" w:sz="0" w:space="0" w:color="auto"/>
        <w:bottom w:val="none" w:sz="0" w:space="0" w:color="auto"/>
        <w:right w:val="none" w:sz="0" w:space="0" w:color="auto"/>
      </w:divBdr>
    </w:div>
    <w:div w:id="205006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12401</Words>
  <Characters>7070</Characters>
  <Application>Microsoft Office Word</Application>
  <DocSecurity>0</DocSecurity>
  <Lines>58</Lines>
  <Paragraphs>38</Paragraphs>
  <ScaleCrop>false</ScaleCrop>
  <Company/>
  <LinksUpToDate>false</LinksUpToDate>
  <CharactersWithSpaces>19433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5</cp:revision>
  <dcterms:created xsi:type="dcterms:W3CDTF">2014-11-02T17:38:00Z</dcterms:created>
  <dcterms:modified xsi:type="dcterms:W3CDTF">2015-11-05T18:41:00Z</dcterms:modified>
</cp:coreProperties>
</file>